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gridCol w:w="7995"/>
      </w:tblGrid>
      <w:tr w:rsidR="007B60CB" w14:paraId="16C1DC15" w14:textId="77777777" w:rsidTr="0091743E">
        <w:tc>
          <w:tcPr>
            <w:tcW w:w="9639" w:type="dxa"/>
            <w:gridSpan w:val="2"/>
          </w:tcPr>
          <w:p w14:paraId="5070E9B0" w14:textId="77777777" w:rsidR="007B60CB" w:rsidRDefault="003677CC" w:rsidP="00105FA8">
            <w:r>
              <w:rPr>
                <w:noProof/>
                <w:lang w:eastAsia="sv-SE"/>
              </w:rPr>
              <w:drawing>
                <wp:inline distT="0" distB="0" distL="0" distR="0" wp14:anchorId="0ADA3313" wp14:editId="6FE626B5">
                  <wp:extent cx="6156000" cy="124409"/>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je längre.emf"/>
                          <pic:cNvPicPr/>
                        </pic:nvPicPr>
                        <pic:blipFill>
                          <a:blip r:embed="rId15">
                            <a:extLst>
                              <a:ext uri="{28A0092B-C50C-407E-A947-70E740481C1C}">
                                <a14:useLocalDpi xmlns:a14="http://schemas.microsoft.com/office/drawing/2010/main" val="0"/>
                              </a:ext>
                            </a:extLst>
                          </a:blip>
                          <a:stretch>
                            <a:fillRect/>
                          </a:stretch>
                        </pic:blipFill>
                        <pic:spPr>
                          <a:xfrm>
                            <a:off x="0" y="0"/>
                            <a:ext cx="6156000" cy="124409"/>
                          </a:xfrm>
                          <a:prstGeom prst="rect">
                            <a:avLst/>
                          </a:prstGeom>
                        </pic:spPr>
                      </pic:pic>
                    </a:graphicData>
                  </a:graphic>
                </wp:inline>
              </w:drawing>
            </w:r>
          </w:p>
        </w:tc>
      </w:tr>
      <w:tr w:rsidR="00042B3F" w14:paraId="394BC630" w14:textId="77777777" w:rsidTr="0091743E">
        <w:trPr>
          <w:trHeight w:val="283"/>
        </w:trPr>
        <w:tc>
          <w:tcPr>
            <w:tcW w:w="1644" w:type="dxa"/>
          </w:tcPr>
          <w:p w14:paraId="2624CE9F" w14:textId="77777777" w:rsidR="00042B3F" w:rsidRPr="003648B5" w:rsidRDefault="00042B3F" w:rsidP="00042B3F">
            <w:pPr>
              <w:rPr>
                <w:b/>
                <w:sz w:val="18"/>
                <w:szCs w:val="18"/>
              </w:rPr>
            </w:pPr>
            <w:r>
              <w:rPr>
                <w:b/>
                <w:szCs w:val="18"/>
              </w:rPr>
              <w:t>Till</w:t>
            </w:r>
          </w:p>
        </w:tc>
        <w:tc>
          <w:tcPr>
            <w:tcW w:w="7995" w:type="dxa"/>
          </w:tcPr>
          <w:p w14:paraId="6D177E0E" w14:textId="77777777" w:rsidR="00042B3F" w:rsidRPr="00A41284" w:rsidRDefault="000254A1" w:rsidP="000254A1">
            <w:pPr>
              <w:rPr>
                <w:szCs w:val="18"/>
              </w:rPr>
            </w:pPr>
            <w:r>
              <w:rPr>
                <w:sz w:val="18"/>
                <w:szCs w:val="18"/>
              </w:rPr>
              <w:t xml:space="preserve">Bostadssökande </w:t>
            </w:r>
          </w:p>
        </w:tc>
      </w:tr>
      <w:tr w:rsidR="00042B3F" w14:paraId="6C3B741E" w14:textId="77777777" w:rsidTr="0091743E">
        <w:trPr>
          <w:trHeight w:val="283"/>
        </w:trPr>
        <w:tc>
          <w:tcPr>
            <w:tcW w:w="1644" w:type="dxa"/>
          </w:tcPr>
          <w:p w14:paraId="2AFEF6E1" w14:textId="77777777" w:rsidR="00042B3F" w:rsidRPr="003648B5" w:rsidRDefault="00042B3F" w:rsidP="00042B3F">
            <w:pPr>
              <w:rPr>
                <w:b/>
                <w:szCs w:val="18"/>
              </w:rPr>
            </w:pPr>
          </w:p>
        </w:tc>
        <w:tc>
          <w:tcPr>
            <w:tcW w:w="7995" w:type="dxa"/>
          </w:tcPr>
          <w:p w14:paraId="1251EE9B" w14:textId="77777777" w:rsidR="00042B3F" w:rsidRPr="00A41284" w:rsidRDefault="000254A1" w:rsidP="000254A1">
            <w:pPr>
              <w:rPr>
                <w:szCs w:val="18"/>
              </w:rPr>
            </w:pPr>
            <w:r>
              <w:rPr>
                <w:sz w:val="18"/>
                <w:szCs w:val="18"/>
              </w:rPr>
              <w:t>Hyresgäster</w:t>
            </w:r>
          </w:p>
        </w:tc>
      </w:tr>
      <w:tr w:rsidR="00042B3F" w14:paraId="52F282BA" w14:textId="77777777" w:rsidTr="00042B3F">
        <w:trPr>
          <w:trHeight w:val="283"/>
        </w:trPr>
        <w:tc>
          <w:tcPr>
            <w:tcW w:w="1644" w:type="dxa"/>
          </w:tcPr>
          <w:p w14:paraId="3FE28B80" w14:textId="77777777" w:rsidR="00042B3F" w:rsidRPr="003648B5" w:rsidRDefault="00042B3F" w:rsidP="00042B3F">
            <w:pPr>
              <w:rPr>
                <w:b/>
                <w:szCs w:val="18"/>
              </w:rPr>
            </w:pPr>
          </w:p>
        </w:tc>
        <w:tc>
          <w:tcPr>
            <w:tcW w:w="7995" w:type="dxa"/>
          </w:tcPr>
          <w:p w14:paraId="710E76DA" w14:textId="77777777" w:rsidR="00042B3F" w:rsidRPr="00A41284" w:rsidRDefault="00042B3F" w:rsidP="00042B3F">
            <w:pPr>
              <w:rPr>
                <w:szCs w:val="18"/>
              </w:rPr>
            </w:pPr>
          </w:p>
        </w:tc>
      </w:tr>
      <w:tr w:rsidR="00042B3F" w14:paraId="51CBB88C" w14:textId="77777777" w:rsidTr="0009471C">
        <w:trPr>
          <w:trHeight w:val="340"/>
        </w:trPr>
        <w:tc>
          <w:tcPr>
            <w:tcW w:w="1644" w:type="dxa"/>
            <w:tcBorders>
              <w:bottom w:val="single" w:sz="18" w:space="0" w:color="005AA0" w:themeColor="accent1"/>
            </w:tcBorders>
          </w:tcPr>
          <w:p w14:paraId="3C8E0B3D" w14:textId="77777777" w:rsidR="00042B3F" w:rsidRPr="003648B5" w:rsidRDefault="00042B3F" w:rsidP="00042B3F">
            <w:pPr>
              <w:rPr>
                <w:b/>
                <w:szCs w:val="18"/>
              </w:rPr>
            </w:pPr>
          </w:p>
        </w:tc>
        <w:tc>
          <w:tcPr>
            <w:tcW w:w="7995" w:type="dxa"/>
            <w:tcBorders>
              <w:bottom w:val="single" w:sz="18" w:space="0" w:color="005AA0" w:themeColor="accent1"/>
            </w:tcBorders>
          </w:tcPr>
          <w:p w14:paraId="3051EBB1" w14:textId="77777777" w:rsidR="00042B3F" w:rsidRPr="00A41284" w:rsidRDefault="00042B3F" w:rsidP="00042B3F">
            <w:pPr>
              <w:rPr>
                <w:szCs w:val="18"/>
              </w:rPr>
            </w:pPr>
          </w:p>
        </w:tc>
      </w:tr>
    </w:tbl>
    <w:p w14:paraId="0F73A522" w14:textId="77777777" w:rsidR="00042B3F" w:rsidRDefault="00042B3F" w:rsidP="00C9471C"/>
    <w:p w14:paraId="6292CDC2" w14:textId="77777777" w:rsidR="000254A1" w:rsidRDefault="000254A1" w:rsidP="00C9471C">
      <w:pPr>
        <w:rPr>
          <w:b/>
          <w:sz w:val="28"/>
          <w:szCs w:val="28"/>
        </w:rPr>
      </w:pPr>
      <w:r w:rsidRPr="000254A1">
        <w:rPr>
          <w:b/>
          <w:sz w:val="28"/>
          <w:szCs w:val="28"/>
        </w:rPr>
        <w:t>Information om behandling av personuppgifter</w:t>
      </w:r>
    </w:p>
    <w:p w14:paraId="34EC8576" w14:textId="77777777" w:rsidR="000254A1" w:rsidRDefault="000254A1" w:rsidP="00C9471C">
      <w:pPr>
        <w:rPr>
          <w:szCs w:val="20"/>
        </w:rPr>
      </w:pPr>
      <w:r>
        <w:rPr>
          <w:szCs w:val="20"/>
        </w:rPr>
        <w:t xml:space="preserve">Vi behandlar personuppgifter när du söker bostad, när du sedan blir </w:t>
      </w:r>
      <w:r w:rsidRPr="009A4426">
        <w:rPr>
          <w:szCs w:val="20"/>
        </w:rPr>
        <w:t>kund</w:t>
      </w:r>
      <w:r>
        <w:rPr>
          <w:szCs w:val="20"/>
        </w:rPr>
        <w:t xml:space="preserve"> hos oss och även en tid efter att din tid som </w:t>
      </w:r>
      <w:r w:rsidRPr="009A4426">
        <w:rPr>
          <w:szCs w:val="20"/>
        </w:rPr>
        <w:t>kund</w:t>
      </w:r>
      <w:r>
        <w:rPr>
          <w:szCs w:val="20"/>
        </w:rPr>
        <w:t xml:space="preserve"> hos oss har upphört. Din integritet är viktig för oss och vi vill därför att du läser vidare för att få veta mer. En personuppgift är all slags information som kan kopplas till dig som person, till exempel namn, adress, kontaktuppgifter som telefonnummer och e-postadresser.</w:t>
      </w:r>
    </w:p>
    <w:p w14:paraId="255503B8" w14:textId="421889D9" w:rsidR="00216F19" w:rsidRDefault="000254A1" w:rsidP="00C9471C">
      <w:r w:rsidRPr="00E82495">
        <w:rPr>
          <w:b/>
          <w:szCs w:val="20"/>
        </w:rPr>
        <w:t>Personuppgiftsansvarig</w:t>
      </w:r>
      <w:r w:rsidR="00E82495">
        <w:rPr>
          <w:b/>
          <w:szCs w:val="20"/>
        </w:rPr>
        <w:br/>
      </w:r>
      <w:r w:rsidR="00E82495">
        <w:rPr>
          <w:szCs w:val="20"/>
        </w:rPr>
        <w:t xml:space="preserve">Länsförsäkringar Östgöta, 522001-1224 är personuppgiftsansvarig för behandling av dina personuppgifter som vi gör själva eller annat företag gör på vårt uppdrag. Vi har ett </w:t>
      </w:r>
      <w:r w:rsidR="00E82495" w:rsidRPr="009A4426">
        <w:rPr>
          <w:szCs w:val="20"/>
        </w:rPr>
        <w:t>dataskyddsombud</w:t>
      </w:r>
      <w:r w:rsidR="00E82495">
        <w:rPr>
          <w:szCs w:val="20"/>
        </w:rPr>
        <w:t xml:space="preserve"> som kontrollerar att vi behandlar dina personuppgifter korre</w:t>
      </w:r>
      <w:r w:rsidR="00B86408">
        <w:rPr>
          <w:szCs w:val="20"/>
        </w:rPr>
        <w:t>k</w:t>
      </w:r>
      <w:r w:rsidR="00E82495">
        <w:rPr>
          <w:szCs w:val="20"/>
        </w:rPr>
        <w:t xml:space="preserve">t. Kontaktuppgift till vårt </w:t>
      </w:r>
      <w:r w:rsidR="00E82495" w:rsidRPr="009A4426">
        <w:rPr>
          <w:szCs w:val="20"/>
        </w:rPr>
        <w:t>dataskyddsombud</w:t>
      </w:r>
      <w:r w:rsidR="00E82495">
        <w:rPr>
          <w:szCs w:val="20"/>
        </w:rPr>
        <w:t xml:space="preserve"> finns publicerat på </w:t>
      </w:r>
      <w:r w:rsidR="00216F19">
        <w:rPr>
          <w:szCs w:val="20"/>
        </w:rPr>
        <w:t>Länsförsäkringar Östgötas</w:t>
      </w:r>
      <w:r w:rsidR="00E82495">
        <w:rPr>
          <w:szCs w:val="20"/>
        </w:rPr>
        <w:t xml:space="preserve"> webbsida,</w:t>
      </w:r>
      <w:r w:rsidR="00216F19" w:rsidRPr="00216F19">
        <w:t xml:space="preserve"> </w:t>
      </w:r>
      <w:hyperlink r:id="rId16" w:history="1">
        <w:r w:rsidR="00B35010" w:rsidRPr="00542CEF">
          <w:rPr>
            <w:rStyle w:val="Hyperlnk"/>
          </w:rPr>
          <w:t>www.lansforsakringar.se/personuppgifter</w:t>
        </w:r>
      </w:hyperlink>
      <w:r w:rsidR="00B35010">
        <w:t>.</w:t>
      </w:r>
    </w:p>
    <w:p w14:paraId="62AB5990" w14:textId="4796B1B4" w:rsidR="00E82495" w:rsidRDefault="00E82495" w:rsidP="00C9471C">
      <w:pPr>
        <w:rPr>
          <w:szCs w:val="20"/>
        </w:rPr>
      </w:pPr>
      <w:r w:rsidRPr="00E82495">
        <w:rPr>
          <w:b/>
          <w:szCs w:val="20"/>
        </w:rPr>
        <w:t>När du ställer dig i vår bostadskö</w:t>
      </w:r>
      <w:r>
        <w:rPr>
          <w:b/>
          <w:szCs w:val="20"/>
        </w:rPr>
        <w:br/>
      </w:r>
      <w:r>
        <w:rPr>
          <w:szCs w:val="20"/>
        </w:rPr>
        <w:t>Under kötiden samlar vi in och behandlar dina personuppgifter för att administrera din ansökan/intresseanmälan. Det gör vi för att vi har ett berättigat intresse av att behandla dina personuppgifter. Uppgifter</w:t>
      </w:r>
      <w:r w:rsidR="00B86408">
        <w:rPr>
          <w:szCs w:val="20"/>
        </w:rPr>
        <w:t>na</w:t>
      </w:r>
      <w:r>
        <w:rPr>
          <w:szCs w:val="20"/>
        </w:rPr>
        <w:t xml:space="preserve"> ligger kvar så länge du står i vår kö. Om du inte önskar stå kvar i kön kan du </w:t>
      </w:r>
      <w:r w:rsidR="009D6F0A">
        <w:rPr>
          <w:szCs w:val="20"/>
        </w:rPr>
        <w:t xml:space="preserve">själv avregistrera dig </w:t>
      </w:r>
      <w:r>
        <w:rPr>
          <w:szCs w:val="20"/>
        </w:rPr>
        <w:t>och</w:t>
      </w:r>
      <w:r w:rsidR="009D6F0A">
        <w:rPr>
          <w:szCs w:val="20"/>
        </w:rPr>
        <w:t xml:space="preserve"> då</w:t>
      </w:r>
      <w:r>
        <w:rPr>
          <w:szCs w:val="20"/>
        </w:rPr>
        <w:t xml:space="preserve"> radera</w:t>
      </w:r>
      <w:r w:rsidR="009D6F0A">
        <w:rPr>
          <w:szCs w:val="20"/>
        </w:rPr>
        <w:t>s</w:t>
      </w:r>
      <w:r>
        <w:rPr>
          <w:szCs w:val="20"/>
        </w:rPr>
        <w:t xml:space="preserve"> dina personuppgifter.</w:t>
      </w:r>
      <w:r w:rsidR="00CC2019">
        <w:rPr>
          <w:szCs w:val="20"/>
        </w:rPr>
        <w:t xml:space="preserve">  </w:t>
      </w:r>
    </w:p>
    <w:p w14:paraId="783F861F" w14:textId="307DB01B" w:rsidR="00824C4D" w:rsidRDefault="00AF0B7A" w:rsidP="00C9471C">
      <w:pPr>
        <w:rPr>
          <w:szCs w:val="20"/>
        </w:rPr>
      </w:pPr>
      <w:r>
        <w:rPr>
          <w:b/>
          <w:szCs w:val="20"/>
        </w:rPr>
        <w:t>När du erbjuds en bostad</w:t>
      </w:r>
      <w:r w:rsidR="00E82495" w:rsidRPr="00E82495">
        <w:rPr>
          <w:b/>
          <w:szCs w:val="20"/>
        </w:rPr>
        <w:t xml:space="preserve"> hos oss</w:t>
      </w:r>
      <w:r w:rsidR="00E82495">
        <w:rPr>
          <w:b/>
          <w:szCs w:val="20"/>
        </w:rPr>
        <w:br/>
      </w:r>
      <w:r w:rsidR="00E82495">
        <w:rPr>
          <w:szCs w:val="20"/>
        </w:rPr>
        <w:t xml:space="preserve">När du blir erbjuden en bostad hos oss behöver vi behandla fler uppgifter om dig. </w:t>
      </w:r>
      <w:r w:rsidR="009D6F0A" w:rsidRPr="009D6F0A">
        <w:rPr>
          <w:szCs w:val="20"/>
        </w:rPr>
        <w:t>D</w:t>
      </w:r>
      <w:r w:rsidR="00E82495" w:rsidRPr="009D6F0A">
        <w:rPr>
          <w:szCs w:val="20"/>
        </w:rPr>
        <w:t xml:space="preserve">å </w:t>
      </w:r>
      <w:r w:rsidR="00E82495" w:rsidRPr="000F2093">
        <w:rPr>
          <w:szCs w:val="20"/>
        </w:rPr>
        <w:t>behöver</w:t>
      </w:r>
      <w:r w:rsidR="00E82495">
        <w:rPr>
          <w:szCs w:val="20"/>
        </w:rPr>
        <w:t xml:space="preserve"> </w:t>
      </w:r>
      <w:r w:rsidR="00D34625" w:rsidRPr="009D6F0A">
        <w:rPr>
          <w:szCs w:val="20"/>
        </w:rPr>
        <w:t>vi</w:t>
      </w:r>
      <w:r w:rsidR="00D34625">
        <w:rPr>
          <w:szCs w:val="20"/>
        </w:rPr>
        <w:t xml:space="preserve"> </w:t>
      </w:r>
      <w:r w:rsidR="00E82495">
        <w:rPr>
          <w:szCs w:val="20"/>
        </w:rPr>
        <w:t xml:space="preserve">till exempel uppgifter om din ekonomi, om din anställning och hur du skött tidigare boenden och </w:t>
      </w:r>
      <w:r w:rsidR="00BB1DD7">
        <w:rPr>
          <w:szCs w:val="20"/>
        </w:rPr>
        <w:t xml:space="preserve">hyresinbetalningar. Det innebär </w:t>
      </w:r>
      <w:r w:rsidR="00DC0193">
        <w:rPr>
          <w:szCs w:val="20"/>
        </w:rPr>
        <w:t xml:space="preserve">att vi gör en kreditupplysning och kan komma att </w:t>
      </w:r>
      <w:r w:rsidR="00BB1DD7" w:rsidRPr="00DC0193">
        <w:rPr>
          <w:szCs w:val="20"/>
        </w:rPr>
        <w:t>hämta uppgifter från inkass</w:t>
      </w:r>
      <w:r w:rsidR="00DC0193" w:rsidRPr="00DC0193">
        <w:rPr>
          <w:szCs w:val="20"/>
        </w:rPr>
        <w:t>obolag och Kronofogdemyndighete</w:t>
      </w:r>
      <w:r w:rsidR="00DC0193">
        <w:rPr>
          <w:szCs w:val="20"/>
        </w:rPr>
        <w:t xml:space="preserve">n. Vi </w:t>
      </w:r>
      <w:r w:rsidR="00BB1DD7">
        <w:rPr>
          <w:szCs w:val="20"/>
        </w:rPr>
        <w:t xml:space="preserve">behandlar </w:t>
      </w:r>
      <w:r w:rsidR="00DC0193">
        <w:rPr>
          <w:szCs w:val="20"/>
        </w:rPr>
        <w:t xml:space="preserve">även </w:t>
      </w:r>
      <w:r w:rsidR="00BB1DD7">
        <w:rPr>
          <w:szCs w:val="20"/>
        </w:rPr>
        <w:t>anställningsintyg, andra intyg och uppgifter från referenspersoner du lämnar till oss. Om du har en förvaltare eller god man behöver vi behandla de uppgifterna. Om du erbjuds en studentbostad</w:t>
      </w:r>
      <w:r w:rsidR="00824C4D">
        <w:rPr>
          <w:szCs w:val="20"/>
        </w:rPr>
        <w:t xml:space="preserve"> kommer vi att behandla antagningsbesked eller andra intyg som styrker att du kommer att studera under hyrestiden.</w:t>
      </w:r>
      <w:r w:rsidR="00D8102F">
        <w:rPr>
          <w:szCs w:val="20"/>
        </w:rPr>
        <w:t xml:space="preserve"> </w:t>
      </w:r>
      <w:r w:rsidR="00824C4D">
        <w:rPr>
          <w:szCs w:val="20"/>
        </w:rPr>
        <w:t xml:space="preserve">Vi sparar </w:t>
      </w:r>
      <w:r w:rsidR="007F66E4">
        <w:rPr>
          <w:szCs w:val="20"/>
        </w:rPr>
        <w:t>underlagen till din ansökan</w:t>
      </w:r>
      <w:r w:rsidR="00824C4D">
        <w:rPr>
          <w:szCs w:val="20"/>
        </w:rPr>
        <w:t xml:space="preserve"> </w:t>
      </w:r>
      <w:r w:rsidR="00D8102F">
        <w:rPr>
          <w:szCs w:val="20"/>
        </w:rPr>
        <w:t>tills hyreskontrakt är tecknat</w:t>
      </w:r>
      <w:r w:rsidR="007F66E4">
        <w:rPr>
          <w:szCs w:val="20"/>
        </w:rPr>
        <w:t xml:space="preserve"> eller avslag meddelats</w:t>
      </w:r>
      <w:r w:rsidR="00824C4D">
        <w:rPr>
          <w:szCs w:val="20"/>
        </w:rPr>
        <w:t xml:space="preserve">. </w:t>
      </w:r>
    </w:p>
    <w:p w14:paraId="38095BDB" w14:textId="462D7F61" w:rsidR="007E4A59" w:rsidRDefault="007E4A59" w:rsidP="00C9471C">
      <w:pPr>
        <w:rPr>
          <w:szCs w:val="20"/>
        </w:rPr>
      </w:pPr>
      <w:r w:rsidRPr="007E4A59">
        <w:rPr>
          <w:b/>
          <w:szCs w:val="20"/>
        </w:rPr>
        <w:t>Under hyresförhållandet</w:t>
      </w:r>
      <w:r>
        <w:rPr>
          <w:szCs w:val="20"/>
        </w:rPr>
        <w:br/>
        <w:t xml:space="preserve">När du blir </w:t>
      </w:r>
      <w:r w:rsidRPr="009A4426">
        <w:rPr>
          <w:szCs w:val="20"/>
        </w:rPr>
        <w:t>kund</w:t>
      </w:r>
      <w:r>
        <w:rPr>
          <w:szCs w:val="20"/>
        </w:rPr>
        <w:t xml:space="preserve"> hos oss och får ett hyresavtal behandlar vi dina personuppgifter för att kunna fullgöra och administrera våra skyldigheter som hyresvärd och avtalspart. Under hyresförhållandet behandlar vi till exempel dina personuppgifter när vi skickar ut hyresavier </w:t>
      </w:r>
      <w:r>
        <w:rPr>
          <w:szCs w:val="20"/>
        </w:rPr>
        <w:lastRenderedPageBreak/>
        <w:t>oc</w:t>
      </w:r>
      <w:r w:rsidR="009A4426">
        <w:rPr>
          <w:szCs w:val="20"/>
        </w:rPr>
        <w:t>h hanterar dina betalningar, om</w:t>
      </w:r>
      <w:r>
        <w:rPr>
          <w:szCs w:val="20"/>
        </w:rPr>
        <w:t xml:space="preserve"> vi inhämtar uppgifter om förbrukning av el och/eller vatten/värme, när vi hyresförhandlar och </w:t>
      </w:r>
      <w:r w:rsidR="009A4426">
        <w:rPr>
          <w:szCs w:val="20"/>
        </w:rPr>
        <w:t xml:space="preserve">när </w:t>
      </w:r>
      <w:r>
        <w:rPr>
          <w:szCs w:val="20"/>
        </w:rPr>
        <w:t>vi skickar information till dig som du behöver.</w:t>
      </w:r>
    </w:p>
    <w:p w14:paraId="5A15BF7E" w14:textId="3893C322" w:rsidR="007E4A59" w:rsidRDefault="007E4A59" w:rsidP="00C9471C">
      <w:pPr>
        <w:rPr>
          <w:szCs w:val="20"/>
        </w:rPr>
      </w:pPr>
      <w:r>
        <w:rPr>
          <w:szCs w:val="20"/>
        </w:rPr>
        <w:t>Vi kan också behöva uppdatera din</w:t>
      </w:r>
      <w:r w:rsidR="006A535E">
        <w:rPr>
          <w:szCs w:val="20"/>
        </w:rPr>
        <w:t>a</w:t>
      </w:r>
      <w:r>
        <w:rPr>
          <w:szCs w:val="20"/>
        </w:rPr>
        <w:t xml:space="preserve"> personuppgifter mot </w:t>
      </w:r>
      <w:r w:rsidR="000E17B5">
        <w:rPr>
          <w:szCs w:val="20"/>
        </w:rPr>
        <w:t xml:space="preserve">offentliga </w:t>
      </w:r>
      <w:r w:rsidR="006A535E">
        <w:rPr>
          <w:szCs w:val="20"/>
        </w:rPr>
        <w:t xml:space="preserve">register för att säkerställa att de är korrekta. Om du bor i en studentbostad kommer vi till exempel att kontrollera att du studerar. </w:t>
      </w:r>
      <w:r w:rsidR="006A535E" w:rsidRPr="00AF0B7A">
        <w:rPr>
          <w:szCs w:val="20"/>
        </w:rPr>
        <w:t>Om du har skyddade personuppgifter kommer vi att hantera dina uppgifter enligt vår rutin för sådana.</w:t>
      </w:r>
    </w:p>
    <w:p w14:paraId="0F6023F0" w14:textId="37001D7C" w:rsidR="006A535E" w:rsidRDefault="006A535E" w:rsidP="00C9471C">
      <w:pPr>
        <w:rPr>
          <w:szCs w:val="20"/>
        </w:rPr>
      </w:pPr>
      <w:r>
        <w:rPr>
          <w:szCs w:val="20"/>
        </w:rPr>
        <w:t xml:space="preserve">Vi behandlar också </w:t>
      </w:r>
      <w:r w:rsidR="00B86408">
        <w:rPr>
          <w:szCs w:val="20"/>
        </w:rPr>
        <w:t>d</w:t>
      </w:r>
      <w:r>
        <w:rPr>
          <w:szCs w:val="20"/>
        </w:rPr>
        <w:t>ina personuppgifter för att kunna tillhandahålla våra tjänster och</w:t>
      </w:r>
      <w:r w:rsidR="00B572D8">
        <w:rPr>
          <w:szCs w:val="20"/>
        </w:rPr>
        <w:t xml:space="preserve"> service till dig samt för att marknadsföra oss och våra tjänster. Denna behandling är nödvändig för vårt berättigade intresse att utveckla, förbättra och sälja produkter och tjänster och behålla en god kundkontakt med dig. Dina personuppgifter </w:t>
      </w:r>
      <w:r w:rsidR="003827F9">
        <w:rPr>
          <w:szCs w:val="20"/>
        </w:rPr>
        <w:t>kan</w:t>
      </w:r>
      <w:r w:rsidR="00B572D8">
        <w:rPr>
          <w:szCs w:val="20"/>
        </w:rPr>
        <w:t xml:space="preserve"> också </w:t>
      </w:r>
      <w:r w:rsidR="003827F9">
        <w:rPr>
          <w:szCs w:val="20"/>
        </w:rPr>
        <w:t xml:space="preserve">komma </w:t>
      </w:r>
      <w:r w:rsidR="00B572D8">
        <w:rPr>
          <w:szCs w:val="20"/>
        </w:rPr>
        <w:t xml:space="preserve">att behandlas så att andra företag kan marknadsföra sina produkter som du kan ha nytta av i samband med hyresförhållandet. Sådan marknadsföring kan avse bredbandsbolag, försäkringsbolag och elbolag. </w:t>
      </w:r>
    </w:p>
    <w:p w14:paraId="764F5586" w14:textId="5B9A57ED" w:rsidR="00B572D8" w:rsidRDefault="00B572D8" w:rsidP="00C9471C">
      <w:pPr>
        <w:rPr>
          <w:szCs w:val="20"/>
        </w:rPr>
      </w:pPr>
      <w:r>
        <w:rPr>
          <w:szCs w:val="20"/>
        </w:rPr>
        <w:t>Vi behandlar också dina personuppgifter när det är nödvändigt för att tillvarata ett rättslig</w:t>
      </w:r>
      <w:r w:rsidR="00FC7116">
        <w:rPr>
          <w:szCs w:val="20"/>
        </w:rPr>
        <w:t>t anspråk. Det kan vi behöva</w:t>
      </w:r>
      <w:r>
        <w:rPr>
          <w:szCs w:val="20"/>
        </w:rPr>
        <w:t xml:space="preserve"> om det till exempel förekommer störningar i boendet, sena eller uteblivna hyresinbetalningar eller skador i lägenheten. Vi kan också behöva lämna ut dina personuppgifter till socialnämnd eller andra berörda myndigheter.</w:t>
      </w:r>
    </w:p>
    <w:p w14:paraId="5C90DD61" w14:textId="706DCDFE" w:rsidR="00B572D8" w:rsidRDefault="00D55E79" w:rsidP="00C9471C">
      <w:pPr>
        <w:rPr>
          <w:szCs w:val="20"/>
        </w:rPr>
      </w:pPr>
      <w:r>
        <w:rPr>
          <w:szCs w:val="20"/>
        </w:rPr>
        <w:t>Vi kan komma att anlita personuppgiftsbiträde för behandling av dina personuppgifter. Det kan till exempel gälla en entreprenör som ska reparera något i din lägenhet</w:t>
      </w:r>
      <w:r w:rsidR="000F2093" w:rsidRPr="009D6F0A">
        <w:rPr>
          <w:szCs w:val="20"/>
        </w:rPr>
        <w:t>,</w:t>
      </w:r>
      <w:r>
        <w:rPr>
          <w:szCs w:val="20"/>
        </w:rPr>
        <w:t xml:space="preserve"> ett företag som tillhandahåller bredband eller el, ett inkassoföretag eller ett företag som sköter våra IT-system. Vi lämnar också ut dina personuppgifter när det följer av lag eller myndighetsbeslut. Om uppgifterna överförs till ett land utanför EU, säkerställer vi att sådan överföring är laglig. </w:t>
      </w:r>
    </w:p>
    <w:p w14:paraId="0D9A8C93" w14:textId="59A6DCB9" w:rsidR="00D55E79" w:rsidRDefault="00D55E79" w:rsidP="00C9471C">
      <w:pPr>
        <w:rPr>
          <w:szCs w:val="20"/>
        </w:rPr>
      </w:pPr>
      <w:r>
        <w:rPr>
          <w:szCs w:val="20"/>
        </w:rPr>
        <w:t>Vi sparar dina personuppgifter under den tid de är relevanta. Ett borgenåtagande, beslut om förvaltare eller god man raderar vi två år efter åtagandet eller beslutet har upphört att gälla.</w:t>
      </w:r>
    </w:p>
    <w:p w14:paraId="679B8892" w14:textId="1301399A" w:rsidR="00D55E79" w:rsidRDefault="00D55E79" w:rsidP="00C9471C">
      <w:pPr>
        <w:rPr>
          <w:szCs w:val="20"/>
        </w:rPr>
      </w:pPr>
      <w:r w:rsidRPr="00D55E79">
        <w:rPr>
          <w:b/>
          <w:szCs w:val="20"/>
        </w:rPr>
        <w:t>När hyresförhållandet är slut</w:t>
      </w:r>
      <w:r>
        <w:rPr>
          <w:szCs w:val="20"/>
        </w:rPr>
        <w:br/>
        <w:t xml:space="preserve">Vi kommer att gallra och rensa personuppgifter om dig när du flyttat från din lägenhet men </w:t>
      </w:r>
      <w:r w:rsidRPr="0027245D">
        <w:rPr>
          <w:szCs w:val="20"/>
        </w:rPr>
        <w:t>vissa uppgifter måste vi spara i minst två år</w:t>
      </w:r>
      <w:r w:rsidR="00BF13EF" w:rsidRPr="0027245D">
        <w:rPr>
          <w:szCs w:val="20"/>
        </w:rPr>
        <w:t xml:space="preserve"> därefter</w:t>
      </w:r>
      <w:r w:rsidR="00A12779" w:rsidRPr="0027245D">
        <w:rPr>
          <w:szCs w:val="20"/>
        </w:rPr>
        <w:t>,</w:t>
      </w:r>
      <w:r w:rsidR="003C1909" w:rsidRPr="0027245D">
        <w:rPr>
          <w:szCs w:val="20"/>
        </w:rPr>
        <w:t xml:space="preserve"> som till exempel</w:t>
      </w:r>
      <w:r w:rsidR="003C1909">
        <w:rPr>
          <w:szCs w:val="20"/>
        </w:rPr>
        <w:t xml:space="preserve"> hyresavtalet.</w:t>
      </w:r>
      <w:r w:rsidR="00BF13EF">
        <w:rPr>
          <w:szCs w:val="20"/>
        </w:rPr>
        <w:t xml:space="preserve"> Uppgifter om dig som finns i vårt bokföringsmaterial, till exempel betalningar, kommer vi att spara i sju år inklusive innevarande år.</w:t>
      </w:r>
    </w:p>
    <w:p w14:paraId="3604484C" w14:textId="02AA0B8F" w:rsidR="00BF13EF" w:rsidRDefault="00BF13EF" w:rsidP="00C9471C">
      <w:pPr>
        <w:rPr>
          <w:szCs w:val="20"/>
        </w:rPr>
      </w:pPr>
      <w:r w:rsidRPr="00BF13EF">
        <w:rPr>
          <w:b/>
          <w:szCs w:val="20"/>
        </w:rPr>
        <w:t>Dina rättigheter</w:t>
      </w:r>
      <w:r>
        <w:rPr>
          <w:b/>
          <w:szCs w:val="20"/>
        </w:rPr>
        <w:br/>
      </w:r>
      <w:r>
        <w:rPr>
          <w:szCs w:val="20"/>
        </w:rPr>
        <w:t xml:space="preserve">Om du inte vill att dina personuppgifter ska behandlas för marknadsföringsändamål kan du när som helst meddela oss detta. </w:t>
      </w:r>
    </w:p>
    <w:p w14:paraId="2EAECAE2" w14:textId="32E2B0BA" w:rsidR="00BF13EF" w:rsidRDefault="00BF13EF" w:rsidP="00C9471C">
      <w:pPr>
        <w:rPr>
          <w:szCs w:val="20"/>
        </w:rPr>
      </w:pPr>
      <w:r>
        <w:rPr>
          <w:szCs w:val="20"/>
        </w:rPr>
        <w:t>Du har rätt att få information om vilka personuppgifter vi hanterar om dig, ett registerutdrag. Du</w:t>
      </w:r>
      <w:r w:rsidR="00A51A22">
        <w:rPr>
          <w:szCs w:val="20"/>
        </w:rPr>
        <w:t xml:space="preserve"> har också rätt att få felaktiga uppgifter rättade. Du har också rätt att kräva att vi begränsar vår behandling av dina personuppgifter om du tillexempel anser att de inte är korrekta. Du har rätt att få di</w:t>
      </w:r>
      <w:r w:rsidR="00B86408">
        <w:rPr>
          <w:szCs w:val="20"/>
        </w:rPr>
        <w:t>na</w:t>
      </w:r>
      <w:r w:rsidR="00A51A22">
        <w:rPr>
          <w:szCs w:val="20"/>
        </w:rPr>
        <w:t xml:space="preserve"> personuppgifter överförda till ett annat företag (dataportabilitet).</w:t>
      </w:r>
    </w:p>
    <w:sectPr w:rsidR="00BF13EF" w:rsidSect="00BC0119">
      <w:headerReference w:type="even" r:id="rId17"/>
      <w:headerReference w:type="default" r:id="rId18"/>
      <w:footerReference w:type="even" r:id="rId19"/>
      <w:footerReference w:type="default" r:id="rId20"/>
      <w:headerReference w:type="first" r:id="rId21"/>
      <w:footerReference w:type="first" r:id="rId22"/>
      <w:pgSz w:w="11906" w:h="16838"/>
      <w:pgMar w:top="2325" w:right="2835" w:bottom="1418"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AF98F" w14:textId="77777777" w:rsidR="000254A1" w:rsidRDefault="000254A1" w:rsidP="00ED6C6F">
      <w:pPr>
        <w:spacing w:after="0" w:line="240" w:lineRule="auto"/>
      </w:pPr>
      <w:r>
        <w:separator/>
      </w:r>
    </w:p>
  </w:endnote>
  <w:endnote w:type="continuationSeparator" w:id="0">
    <w:p w14:paraId="6DBAB0C3" w14:textId="77777777" w:rsidR="000254A1" w:rsidRDefault="000254A1"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ro Cond">
    <w:panose1 w:val="00000000000000000000"/>
    <w:charset w:val="00"/>
    <w:family w:val="modern"/>
    <w:notTrueType/>
    <w:pitch w:val="variable"/>
    <w:sig w:usb0="A000022F" w:usb1="0000006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5ABC2" w14:textId="77777777" w:rsidR="003C1909" w:rsidRDefault="003C190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B963F" w14:textId="2A57CF94" w:rsidR="00BC0119" w:rsidRPr="004F5D7B" w:rsidRDefault="00FB1BCA">
    <w:pPr>
      <w:pStyle w:val="Sidfot"/>
      <w:rPr>
        <w:color w:val="005AA0" w:themeColor="accent1"/>
        <w:szCs w:val="14"/>
      </w:rPr>
    </w:pPr>
    <w:sdt>
      <w:sdtPr>
        <w:rPr>
          <w:color w:val="005AA0" w:themeColor="accent1"/>
          <w:szCs w:val="14"/>
        </w:rPr>
        <w:alias w:val="Dokumentinfo"/>
        <w:tag w:val="cntDokumentinfo/2col"/>
        <w:id w:val="-93629792"/>
      </w:sdtPr>
      <w:sdtEndPr/>
      <w:sdtContent>
        <w:r>
          <w:rPr>
            <w:color w:val="005AA0" w:themeColor="accent1"/>
            <w:szCs w:val="14"/>
          </w:rPr>
          <w:t>Information om behandling av personuppgifter</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F9E6" w14:textId="77777777" w:rsidR="003C1909" w:rsidRDefault="003C190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7E08B" w14:textId="77777777" w:rsidR="000254A1" w:rsidRDefault="000254A1" w:rsidP="00ED6C6F">
      <w:pPr>
        <w:spacing w:after="0" w:line="240" w:lineRule="auto"/>
      </w:pPr>
      <w:r>
        <w:separator/>
      </w:r>
    </w:p>
  </w:footnote>
  <w:footnote w:type="continuationSeparator" w:id="0">
    <w:p w14:paraId="1CAB38E3" w14:textId="77777777" w:rsidR="000254A1" w:rsidRDefault="000254A1" w:rsidP="00ED6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93D1" w14:textId="77777777" w:rsidR="003C1909" w:rsidRDefault="003C190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4932"/>
      <w:gridCol w:w="3288"/>
      <w:gridCol w:w="1417"/>
    </w:tblGrid>
    <w:tr w:rsidR="0091743E" w:rsidRPr="00AF4DAB" w14:paraId="13190BCE" w14:textId="77777777" w:rsidTr="0050212F">
      <w:trPr>
        <w:trHeight w:hRule="exact" w:val="170"/>
      </w:trPr>
      <w:sdt>
        <w:sdtPr>
          <w:rPr>
            <w:sz w:val="12"/>
          </w:rPr>
          <w:tag w:val="logo"/>
          <w:id w:val="-360980975"/>
        </w:sdtPr>
        <w:sdtEndPr/>
        <w:sdtContent>
          <w:tc>
            <w:tcPr>
              <w:tcW w:w="4932" w:type="dxa"/>
              <w:vMerge w:val="restart"/>
            </w:tcPr>
            <w:p w14:paraId="63BDC9D2" w14:textId="77777777" w:rsidR="0091743E" w:rsidRPr="00AF4DAB" w:rsidRDefault="000254A1" w:rsidP="00AF4DAB">
              <w:pPr>
                <w:pStyle w:val="Sidhuvud"/>
                <w:spacing w:before="120"/>
                <w:rPr>
                  <w:sz w:val="12"/>
                  <w:lang w:val="en-US"/>
                </w:rPr>
              </w:pPr>
              <w:r>
                <w:rPr>
                  <w:noProof/>
                  <w:sz w:val="12"/>
                  <w:lang w:eastAsia="sv-SE"/>
                </w:rPr>
                <w:drawing>
                  <wp:inline distT="0" distB="0" distL="0" distR="0" wp14:anchorId="7A5043BE" wp14:editId="7443C522">
                    <wp:extent cx="2729205" cy="622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29205" cy="622300"/>
                            </a:xfrm>
                            <a:prstGeom prst="rect">
                              <a:avLst/>
                            </a:prstGeom>
                          </pic:spPr>
                        </pic:pic>
                      </a:graphicData>
                    </a:graphic>
                  </wp:inline>
                </w:drawing>
              </w:r>
            </w:p>
          </w:tc>
        </w:sdtContent>
      </w:sdt>
      <w:tc>
        <w:tcPr>
          <w:tcW w:w="3288" w:type="dxa"/>
          <w:vMerge w:val="restart"/>
        </w:tcPr>
        <w:p w14:paraId="02F457CE" w14:textId="77777777" w:rsidR="0091743E" w:rsidRPr="00AF4DAB" w:rsidRDefault="0091743E">
          <w:pPr>
            <w:pStyle w:val="Sidhuvud"/>
            <w:rPr>
              <w:color w:val="005AA0" w:themeColor="accent1"/>
              <w:szCs w:val="14"/>
              <w:lang w:val="en-US"/>
            </w:rPr>
          </w:pPr>
        </w:p>
      </w:tc>
      <w:tc>
        <w:tcPr>
          <w:tcW w:w="1417" w:type="dxa"/>
          <w:tcBorders>
            <w:bottom w:val="single" w:sz="18" w:space="0" w:color="005AA0" w:themeColor="accent1"/>
          </w:tcBorders>
        </w:tcPr>
        <w:p w14:paraId="72D93D7E" w14:textId="77777777" w:rsidR="0091743E" w:rsidRPr="00AF4DAB" w:rsidRDefault="0091743E">
          <w:pPr>
            <w:pStyle w:val="Sidhuvud"/>
            <w:rPr>
              <w:color w:val="005AA0" w:themeColor="accent1"/>
              <w:szCs w:val="14"/>
              <w:lang w:val="en-US"/>
            </w:rPr>
          </w:pPr>
        </w:p>
      </w:tc>
    </w:tr>
    <w:tr w:rsidR="0091743E" w:rsidRPr="00B25461" w14:paraId="5191F9E7" w14:textId="77777777" w:rsidTr="0050212F">
      <w:trPr>
        <w:trHeight w:hRule="exact" w:val="471"/>
      </w:trPr>
      <w:tc>
        <w:tcPr>
          <w:tcW w:w="4932" w:type="dxa"/>
          <w:vMerge/>
        </w:tcPr>
        <w:p w14:paraId="42E69FFF" w14:textId="77777777" w:rsidR="0091743E" w:rsidRPr="00AF4DAB" w:rsidRDefault="0091743E">
          <w:pPr>
            <w:pStyle w:val="Sidhuvud"/>
            <w:rPr>
              <w:sz w:val="18"/>
              <w:lang w:val="en-US"/>
            </w:rPr>
          </w:pPr>
        </w:p>
      </w:tc>
      <w:tc>
        <w:tcPr>
          <w:tcW w:w="3288" w:type="dxa"/>
          <w:vMerge/>
          <w:vAlign w:val="bottom"/>
        </w:tcPr>
        <w:p w14:paraId="2494E263" w14:textId="77777777" w:rsidR="0091743E" w:rsidRPr="00AF4DAB" w:rsidRDefault="0091743E" w:rsidP="00F82756">
          <w:pPr>
            <w:pStyle w:val="Sidhuvud"/>
            <w:jc w:val="right"/>
            <w:rPr>
              <w:b/>
              <w:color w:val="005AA0" w:themeColor="accent1"/>
              <w:szCs w:val="14"/>
              <w:lang w:val="en-US"/>
            </w:rPr>
          </w:pPr>
        </w:p>
      </w:tc>
      <w:tc>
        <w:tcPr>
          <w:tcW w:w="1417" w:type="dxa"/>
          <w:tcBorders>
            <w:top w:val="single" w:sz="18" w:space="0" w:color="005AA0" w:themeColor="accent1"/>
            <w:bottom w:val="single" w:sz="18" w:space="0" w:color="005AA0" w:themeColor="accent1"/>
          </w:tcBorders>
          <w:vAlign w:val="center"/>
        </w:tcPr>
        <w:p w14:paraId="7EBDC741" w14:textId="77777777" w:rsidR="0091743E" w:rsidRPr="00106438" w:rsidRDefault="00042B3F" w:rsidP="009957B3">
          <w:pPr>
            <w:pStyle w:val="Sidhuvud"/>
            <w:jc w:val="right"/>
            <w:rPr>
              <w:color w:val="005AA0" w:themeColor="accent1"/>
              <w:sz w:val="22"/>
            </w:rPr>
          </w:pPr>
          <w:proofErr w:type="spellStart"/>
          <w:r w:rsidRPr="00106438">
            <w:rPr>
              <w:color w:val="005AA0" w:themeColor="accent1"/>
              <w:sz w:val="24"/>
            </w:rPr>
            <w:t>Pm</w:t>
          </w:r>
          <w:proofErr w:type="spellEnd"/>
        </w:p>
      </w:tc>
    </w:tr>
    <w:tr w:rsidR="0091743E" w14:paraId="6DB22DE5" w14:textId="77777777" w:rsidTr="005E3FC7">
      <w:trPr>
        <w:trHeight w:val="255"/>
      </w:trPr>
      <w:tc>
        <w:tcPr>
          <w:tcW w:w="4932" w:type="dxa"/>
          <w:vMerge/>
        </w:tcPr>
        <w:p w14:paraId="682D0555" w14:textId="77777777" w:rsidR="0091743E" w:rsidRPr="004C3C34" w:rsidRDefault="0091743E">
          <w:pPr>
            <w:pStyle w:val="Sidhuvud"/>
            <w:rPr>
              <w:sz w:val="18"/>
            </w:rPr>
          </w:pPr>
        </w:p>
      </w:tc>
      <w:tc>
        <w:tcPr>
          <w:tcW w:w="3288" w:type="dxa"/>
          <w:vMerge/>
        </w:tcPr>
        <w:p w14:paraId="223275BB" w14:textId="77777777" w:rsidR="0091743E" w:rsidRPr="009957B3" w:rsidRDefault="0091743E" w:rsidP="005802F8">
          <w:pPr>
            <w:pStyle w:val="Sidhuvud"/>
            <w:jc w:val="right"/>
            <w:rPr>
              <w:color w:val="005AA0" w:themeColor="accent1"/>
              <w:szCs w:val="14"/>
            </w:rPr>
          </w:pPr>
        </w:p>
      </w:tc>
      <w:tc>
        <w:tcPr>
          <w:tcW w:w="1417" w:type="dxa"/>
          <w:tcBorders>
            <w:top w:val="single" w:sz="18" w:space="0" w:color="005AA0" w:themeColor="accent1"/>
          </w:tcBorders>
          <w:vAlign w:val="bottom"/>
        </w:tcPr>
        <w:p w14:paraId="04DB5756" w14:textId="77777777" w:rsidR="0091743E" w:rsidRPr="000170D2" w:rsidRDefault="0091743E" w:rsidP="009957B3">
          <w:pPr>
            <w:pStyle w:val="Sidhuvud"/>
            <w:jc w:val="right"/>
            <w:rPr>
              <w:rFonts w:asciiTheme="majorHAnsi" w:hAnsiTheme="majorHAnsi"/>
              <w:b/>
              <w:color w:val="005AA0" w:themeColor="accent1"/>
              <w:szCs w:val="14"/>
            </w:rPr>
          </w:pPr>
          <w:r w:rsidRPr="000170D2">
            <w:rPr>
              <w:rFonts w:asciiTheme="majorHAnsi" w:hAnsiTheme="majorHAnsi"/>
              <w:b/>
              <w:color w:val="005AA0" w:themeColor="accent1"/>
              <w:szCs w:val="14"/>
            </w:rPr>
            <w:t>Sidnummer</w:t>
          </w:r>
        </w:p>
      </w:tc>
    </w:tr>
    <w:tr w:rsidR="0091743E" w14:paraId="500B6FFD" w14:textId="77777777" w:rsidTr="0050212F">
      <w:trPr>
        <w:trHeight w:val="170"/>
      </w:trPr>
      <w:tc>
        <w:tcPr>
          <w:tcW w:w="4932" w:type="dxa"/>
          <w:vMerge/>
        </w:tcPr>
        <w:p w14:paraId="6797981C" w14:textId="77777777" w:rsidR="0091743E" w:rsidRPr="004C3C34" w:rsidRDefault="0091743E">
          <w:pPr>
            <w:pStyle w:val="Sidhuvud"/>
            <w:rPr>
              <w:sz w:val="18"/>
            </w:rPr>
          </w:pPr>
        </w:p>
      </w:tc>
      <w:tc>
        <w:tcPr>
          <w:tcW w:w="3288" w:type="dxa"/>
          <w:vMerge/>
          <w:vAlign w:val="bottom"/>
        </w:tcPr>
        <w:p w14:paraId="3DB355FF" w14:textId="77777777" w:rsidR="0091743E" w:rsidRPr="009957B3" w:rsidRDefault="0091743E" w:rsidP="00F82756">
          <w:pPr>
            <w:pStyle w:val="Sidhuvud"/>
            <w:jc w:val="right"/>
            <w:rPr>
              <w:b/>
              <w:color w:val="005AA0" w:themeColor="accent1"/>
              <w:szCs w:val="14"/>
            </w:rPr>
          </w:pPr>
        </w:p>
      </w:tc>
      <w:tc>
        <w:tcPr>
          <w:tcW w:w="1417" w:type="dxa"/>
        </w:tcPr>
        <w:p w14:paraId="23F6D9BA" w14:textId="77777777" w:rsidR="0091743E" w:rsidRPr="00106438" w:rsidRDefault="0091743E" w:rsidP="0091743E">
          <w:pPr>
            <w:pStyle w:val="Sidhuvud"/>
            <w:jc w:val="right"/>
            <w:rPr>
              <w:color w:val="005AA0" w:themeColor="accent1"/>
              <w:szCs w:val="14"/>
            </w:rPr>
          </w:pPr>
          <w:r w:rsidRPr="00106438">
            <w:rPr>
              <w:color w:val="005AA0" w:themeColor="accent1"/>
              <w:szCs w:val="14"/>
            </w:rPr>
            <w:fldChar w:fldCharType="begin"/>
          </w:r>
          <w:r w:rsidRPr="00106438">
            <w:rPr>
              <w:color w:val="005AA0" w:themeColor="accent1"/>
              <w:szCs w:val="14"/>
            </w:rPr>
            <w:instrText>PAGE   \* MERGEFORMAT</w:instrText>
          </w:r>
          <w:r w:rsidRPr="00106438">
            <w:rPr>
              <w:color w:val="005AA0" w:themeColor="accent1"/>
              <w:szCs w:val="14"/>
            </w:rPr>
            <w:fldChar w:fldCharType="separate"/>
          </w:r>
          <w:r w:rsidR="00FB1BCA">
            <w:rPr>
              <w:noProof/>
              <w:color w:val="005AA0" w:themeColor="accent1"/>
              <w:szCs w:val="14"/>
            </w:rPr>
            <w:t>1</w:t>
          </w:r>
          <w:r w:rsidRPr="00106438">
            <w:rPr>
              <w:color w:val="005AA0" w:themeColor="accent1"/>
              <w:szCs w:val="14"/>
            </w:rPr>
            <w:fldChar w:fldCharType="end"/>
          </w:r>
          <w:r w:rsidRPr="00106438">
            <w:rPr>
              <w:color w:val="005AA0" w:themeColor="accent1"/>
              <w:szCs w:val="14"/>
            </w:rPr>
            <w:t xml:space="preserve"> (</w:t>
          </w:r>
          <w:r w:rsidRPr="00106438">
            <w:rPr>
              <w:color w:val="005AA0" w:themeColor="accent1"/>
              <w:szCs w:val="14"/>
            </w:rPr>
            <w:fldChar w:fldCharType="begin"/>
          </w:r>
          <w:r w:rsidRPr="00106438">
            <w:rPr>
              <w:color w:val="005AA0" w:themeColor="accent1"/>
              <w:szCs w:val="14"/>
            </w:rPr>
            <w:instrText xml:space="preserve"> NUMPAGES   \* MERGEFORMAT </w:instrText>
          </w:r>
          <w:r w:rsidRPr="00106438">
            <w:rPr>
              <w:color w:val="005AA0" w:themeColor="accent1"/>
              <w:szCs w:val="14"/>
            </w:rPr>
            <w:fldChar w:fldCharType="separate"/>
          </w:r>
          <w:r w:rsidR="00FB1BCA">
            <w:rPr>
              <w:noProof/>
              <w:color w:val="005AA0" w:themeColor="accent1"/>
              <w:szCs w:val="14"/>
            </w:rPr>
            <w:t>2</w:t>
          </w:r>
          <w:r w:rsidRPr="00106438">
            <w:rPr>
              <w:color w:val="005AA0" w:themeColor="accent1"/>
              <w:szCs w:val="14"/>
            </w:rPr>
            <w:fldChar w:fldCharType="end"/>
          </w:r>
          <w:r w:rsidRPr="00106438">
            <w:rPr>
              <w:color w:val="005AA0" w:themeColor="accent1"/>
              <w:szCs w:val="14"/>
            </w:rPr>
            <w:t>)</w:t>
          </w:r>
        </w:p>
      </w:tc>
    </w:tr>
    <w:tr w:rsidR="0091743E" w14:paraId="769A419B" w14:textId="77777777" w:rsidTr="0050212F">
      <w:trPr>
        <w:trHeight w:val="227"/>
      </w:trPr>
      <w:tc>
        <w:tcPr>
          <w:tcW w:w="4932" w:type="dxa"/>
          <w:vMerge/>
        </w:tcPr>
        <w:p w14:paraId="61D41852" w14:textId="77777777" w:rsidR="0091743E" w:rsidRPr="004C3C34" w:rsidRDefault="0091743E">
          <w:pPr>
            <w:pStyle w:val="Sidhuvud"/>
            <w:rPr>
              <w:sz w:val="18"/>
            </w:rPr>
          </w:pPr>
        </w:p>
      </w:tc>
      <w:tc>
        <w:tcPr>
          <w:tcW w:w="3288" w:type="dxa"/>
          <w:vMerge/>
        </w:tcPr>
        <w:p w14:paraId="20B5F2B5" w14:textId="77777777" w:rsidR="0091743E" w:rsidRPr="009957B3" w:rsidRDefault="0091743E" w:rsidP="005802F8">
          <w:pPr>
            <w:pStyle w:val="Sidhuvud"/>
            <w:jc w:val="right"/>
            <w:rPr>
              <w:color w:val="005AA0" w:themeColor="accent1"/>
              <w:szCs w:val="14"/>
            </w:rPr>
          </w:pPr>
        </w:p>
      </w:tc>
      <w:tc>
        <w:tcPr>
          <w:tcW w:w="1417" w:type="dxa"/>
          <w:vAlign w:val="bottom"/>
        </w:tcPr>
        <w:p w14:paraId="7F2CD953" w14:textId="77777777" w:rsidR="0091743E" w:rsidRPr="000170D2" w:rsidRDefault="0091743E" w:rsidP="00BC0119">
          <w:pPr>
            <w:pStyle w:val="Sidhuvud"/>
            <w:jc w:val="right"/>
            <w:rPr>
              <w:rFonts w:asciiTheme="majorHAnsi" w:hAnsiTheme="majorHAnsi"/>
              <w:b/>
              <w:color w:val="005AA0" w:themeColor="accent1"/>
              <w:szCs w:val="14"/>
            </w:rPr>
          </w:pPr>
          <w:r w:rsidRPr="000170D2">
            <w:rPr>
              <w:rFonts w:asciiTheme="majorHAnsi" w:hAnsiTheme="majorHAnsi"/>
              <w:b/>
              <w:color w:val="005AA0" w:themeColor="accent1"/>
              <w:szCs w:val="14"/>
            </w:rPr>
            <w:t>Datum</w:t>
          </w:r>
        </w:p>
      </w:tc>
    </w:tr>
    <w:tr w:rsidR="0091743E" w14:paraId="0D3734A3" w14:textId="77777777" w:rsidTr="0050212F">
      <w:trPr>
        <w:trHeight w:val="170"/>
      </w:trPr>
      <w:tc>
        <w:tcPr>
          <w:tcW w:w="4932" w:type="dxa"/>
          <w:vMerge/>
        </w:tcPr>
        <w:p w14:paraId="16D3CC46" w14:textId="77777777" w:rsidR="0091743E" w:rsidRPr="004C3C34" w:rsidRDefault="0091743E">
          <w:pPr>
            <w:pStyle w:val="Sidhuvud"/>
            <w:rPr>
              <w:sz w:val="18"/>
            </w:rPr>
          </w:pPr>
        </w:p>
      </w:tc>
      <w:tc>
        <w:tcPr>
          <w:tcW w:w="3288" w:type="dxa"/>
          <w:vMerge/>
          <w:vAlign w:val="bottom"/>
        </w:tcPr>
        <w:p w14:paraId="565061BC" w14:textId="77777777" w:rsidR="0091743E" w:rsidRPr="009957B3" w:rsidRDefault="0091743E" w:rsidP="00CB7FF8">
          <w:pPr>
            <w:pStyle w:val="Sidhuvud"/>
            <w:jc w:val="right"/>
            <w:rPr>
              <w:b/>
              <w:color w:val="005AA0" w:themeColor="accent1"/>
              <w:szCs w:val="14"/>
            </w:rPr>
          </w:pPr>
        </w:p>
      </w:tc>
      <w:tc>
        <w:tcPr>
          <w:tcW w:w="1417" w:type="dxa"/>
        </w:tcPr>
        <w:p w14:paraId="64C24E00" w14:textId="16628061" w:rsidR="0091743E" w:rsidRPr="00F5101C" w:rsidRDefault="00FB1BCA" w:rsidP="00F5101C">
          <w:pPr>
            <w:pStyle w:val="Sidhuvud"/>
            <w:jc w:val="right"/>
            <w:rPr>
              <w:b/>
              <w:color w:val="005AA0" w:themeColor="accent1"/>
              <w:szCs w:val="14"/>
            </w:rPr>
          </w:pPr>
          <w:sdt>
            <w:sdtPr>
              <w:rPr>
                <w:color w:val="005AA0" w:themeColor="accent1"/>
                <w:szCs w:val="14"/>
              </w:rPr>
              <w:alias w:val="Datum"/>
              <w:tag w:val="cntDatum/standard=currentdate"/>
              <w:id w:val="-1746861192"/>
            </w:sdtPr>
            <w:sdtEndPr/>
            <w:sdtContent>
              <w:r>
                <w:rPr>
                  <w:color w:val="005AA0" w:themeColor="accent1"/>
                  <w:szCs w:val="14"/>
                </w:rPr>
                <w:t>2018-05-11</w:t>
              </w:r>
            </w:sdtContent>
          </w:sdt>
        </w:p>
      </w:tc>
    </w:tr>
    <w:tr w:rsidR="0091743E" w:rsidRPr="009957B3" w14:paraId="0AEA2FC8" w14:textId="77777777" w:rsidTr="0050212F">
      <w:trPr>
        <w:trHeight w:val="227"/>
      </w:trPr>
      <w:tc>
        <w:tcPr>
          <w:tcW w:w="4932" w:type="dxa"/>
          <w:vAlign w:val="center"/>
        </w:tcPr>
        <w:p w14:paraId="19EB1481" w14:textId="77777777" w:rsidR="0091743E" w:rsidRPr="00CB7FF8" w:rsidRDefault="0091743E" w:rsidP="00CB7FF8">
          <w:pPr>
            <w:pStyle w:val="Sidhuvud"/>
            <w:rPr>
              <w:szCs w:val="14"/>
            </w:rPr>
          </w:pPr>
        </w:p>
      </w:tc>
      <w:tc>
        <w:tcPr>
          <w:tcW w:w="4705" w:type="dxa"/>
          <w:gridSpan w:val="2"/>
          <w:vAlign w:val="bottom"/>
        </w:tcPr>
        <w:p w14:paraId="6A7E50AF" w14:textId="77777777" w:rsidR="0091743E" w:rsidRPr="000170D2" w:rsidRDefault="00042B3F" w:rsidP="0091743E">
          <w:pPr>
            <w:pStyle w:val="Sidhuvud"/>
            <w:jc w:val="right"/>
            <w:rPr>
              <w:rFonts w:asciiTheme="majorHAnsi" w:hAnsiTheme="majorHAnsi"/>
              <w:b/>
              <w:color w:val="005AA0" w:themeColor="accent1"/>
              <w:szCs w:val="14"/>
            </w:rPr>
          </w:pPr>
          <w:r w:rsidRPr="000170D2">
            <w:rPr>
              <w:rFonts w:asciiTheme="majorHAnsi" w:hAnsiTheme="majorHAnsi"/>
              <w:b/>
              <w:color w:val="005AA0" w:themeColor="accent1"/>
              <w:szCs w:val="14"/>
            </w:rPr>
            <w:t>I</w:t>
          </w:r>
          <w:r w:rsidR="0091743E" w:rsidRPr="000170D2">
            <w:rPr>
              <w:rFonts w:asciiTheme="majorHAnsi" w:hAnsiTheme="majorHAnsi"/>
              <w:b/>
              <w:color w:val="005AA0" w:themeColor="accent1"/>
              <w:szCs w:val="14"/>
            </w:rPr>
            <w:t>n</w:t>
          </w:r>
          <w:r w:rsidRPr="000170D2">
            <w:rPr>
              <w:rFonts w:asciiTheme="majorHAnsi" w:hAnsiTheme="majorHAnsi"/>
              <w:b/>
              <w:color w:val="005AA0" w:themeColor="accent1"/>
              <w:szCs w:val="14"/>
            </w:rPr>
            <w:t>formationsklass</w:t>
          </w:r>
        </w:p>
      </w:tc>
    </w:tr>
    <w:tr w:rsidR="0091743E" w14:paraId="40F86E21" w14:textId="77777777" w:rsidTr="0050212F">
      <w:trPr>
        <w:trHeight w:val="170"/>
      </w:trPr>
      <w:tc>
        <w:tcPr>
          <w:tcW w:w="4932" w:type="dxa"/>
          <w:vAlign w:val="bottom"/>
        </w:tcPr>
        <w:p w14:paraId="5537B5D7" w14:textId="75812B09" w:rsidR="0091743E" w:rsidRPr="00504D7B" w:rsidRDefault="00FB1BCA" w:rsidP="009957B3">
          <w:pPr>
            <w:pStyle w:val="Sidhuvud"/>
            <w:rPr>
              <w:sz w:val="18"/>
              <w:szCs w:val="18"/>
            </w:rPr>
          </w:pPr>
          <w:sdt>
            <w:sdtPr>
              <w:rPr>
                <w:sz w:val="20"/>
                <w:szCs w:val="18"/>
              </w:rPr>
              <w:alias w:val="Avdelning"/>
              <w:tag w:val="cntAvdelning/standard=regAvdelning /2col"/>
              <w:id w:val="572774045"/>
            </w:sdtPr>
            <w:sdtEndPr/>
            <w:sdtContent>
              <w:r>
                <w:rPr>
                  <w:sz w:val="20"/>
                  <w:szCs w:val="18"/>
                </w:rPr>
                <w:t>Fastighetsförvaltningen</w:t>
              </w:r>
            </w:sdtContent>
          </w:sdt>
        </w:p>
      </w:tc>
      <w:sdt>
        <w:sdtPr>
          <w:rPr>
            <w:color w:val="005AA0" w:themeColor="accent1"/>
            <w:szCs w:val="14"/>
          </w:rPr>
          <w:alias w:val="Informationsklass"/>
          <w:tag w:val="cntInformationsklass/2col"/>
          <w:id w:val="-85454756"/>
          <w:comboBox>
            <w:listItem w:displayText="Publik" w:value="Publik"/>
            <w:listItem w:displayText="Intern" w:value="Intern"/>
            <w:listItem w:displayText="Konfidentiell" w:value="Konfidentiell"/>
            <w:listItem w:displayText="Strikt konfidentiell" w:value="Strikt konfidentiell"/>
          </w:comboBox>
        </w:sdtPr>
        <w:sdtEndPr/>
        <w:sdtContent>
          <w:tc>
            <w:tcPr>
              <w:tcW w:w="4705" w:type="dxa"/>
              <w:gridSpan w:val="2"/>
            </w:tcPr>
            <w:p w14:paraId="5547DD0F" w14:textId="2E80D746" w:rsidR="0091743E" w:rsidRPr="00106438" w:rsidRDefault="00FB1BCA" w:rsidP="00BC0119">
              <w:pPr>
                <w:pStyle w:val="Sidhuvud"/>
                <w:jc w:val="right"/>
                <w:rPr>
                  <w:color w:val="005AA0" w:themeColor="accent1"/>
                  <w:szCs w:val="14"/>
                </w:rPr>
              </w:pPr>
              <w:r>
                <w:rPr>
                  <w:color w:val="005AA0" w:themeColor="accent1"/>
                  <w:szCs w:val="14"/>
                </w:rPr>
                <w:t>Publik</w:t>
              </w:r>
            </w:p>
          </w:tc>
        </w:sdtContent>
      </w:sdt>
    </w:tr>
    <w:tr w:rsidR="0091743E" w14:paraId="2BE87716" w14:textId="77777777" w:rsidTr="0050212F">
      <w:trPr>
        <w:trHeight w:val="227"/>
      </w:trPr>
      <w:tc>
        <w:tcPr>
          <w:tcW w:w="4932" w:type="dxa"/>
        </w:tcPr>
        <w:p w14:paraId="15A5AE20" w14:textId="36094AD0" w:rsidR="0091743E" w:rsidRPr="009957B3" w:rsidRDefault="0091743E" w:rsidP="009D7DB4">
          <w:pPr>
            <w:pStyle w:val="Sidhuvud"/>
            <w:rPr>
              <w:sz w:val="20"/>
              <w:szCs w:val="14"/>
            </w:rPr>
          </w:pPr>
        </w:p>
      </w:tc>
      <w:tc>
        <w:tcPr>
          <w:tcW w:w="4705" w:type="dxa"/>
          <w:gridSpan w:val="2"/>
          <w:vAlign w:val="bottom"/>
        </w:tcPr>
        <w:p w14:paraId="7B5C9C2E" w14:textId="77777777" w:rsidR="0091743E" w:rsidRDefault="00FB1BCA" w:rsidP="00DB69EA">
          <w:pPr>
            <w:pStyle w:val="Sidhuvud"/>
            <w:jc w:val="right"/>
            <w:rPr>
              <w:b/>
              <w:color w:val="005AA0" w:themeColor="accent1"/>
              <w:szCs w:val="14"/>
            </w:rPr>
          </w:pPr>
          <w:r>
            <w:rPr>
              <w:b/>
              <w:color w:val="005AA0" w:themeColor="accent1"/>
              <w:szCs w:val="14"/>
            </w:rPr>
            <w:t>Version</w:t>
          </w:r>
        </w:p>
        <w:p w14:paraId="1015B5B4" w14:textId="685E335D" w:rsidR="00FB1BCA" w:rsidRPr="00FB1BCA" w:rsidRDefault="00FB1BCA" w:rsidP="00FB1BCA">
          <w:pPr>
            <w:pStyle w:val="Sidhuvud"/>
            <w:jc w:val="right"/>
            <w:rPr>
              <w:color w:val="005AA0" w:themeColor="accent1"/>
              <w:szCs w:val="14"/>
            </w:rPr>
          </w:pPr>
          <w:r w:rsidRPr="00FB1BCA">
            <w:rPr>
              <w:color w:val="005AA0" w:themeColor="accent1"/>
              <w:szCs w:val="14"/>
            </w:rPr>
            <w:t>1</w:t>
          </w:r>
          <w:r>
            <w:rPr>
              <w:color w:val="005AA0" w:themeColor="accent1"/>
              <w:szCs w:val="14"/>
            </w:rPr>
            <w:t>:</w:t>
          </w:r>
          <w:bookmarkStart w:id="0" w:name="_GoBack"/>
          <w:bookmarkEnd w:id="0"/>
          <w:r w:rsidRPr="00FB1BCA">
            <w:rPr>
              <w:color w:val="005AA0" w:themeColor="accent1"/>
              <w:szCs w:val="14"/>
            </w:rPr>
            <w:t>0</w:t>
          </w:r>
        </w:p>
      </w:tc>
    </w:tr>
    <w:tr w:rsidR="0091743E" w14:paraId="533159E0" w14:textId="77777777" w:rsidTr="0050212F">
      <w:trPr>
        <w:trHeight w:val="170"/>
      </w:trPr>
      <w:tc>
        <w:tcPr>
          <w:tcW w:w="4932" w:type="dxa"/>
          <w:vAlign w:val="bottom"/>
        </w:tcPr>
        <w:p w14:paraId="102D3F6B" w14:textId="54D63765" w:rsidR="0091743E" w:rsidRPr="00CB7FF8" w:rsidRDefault="0091743E" w:rsidP="009D7DB4">
          <w:pPr>
            <w:pStyle w:val="Sidhuvud"/>
            <w:rPr>
              <w:sz w:val="18"/>
              <w:szCs w:val="14"/>
            </w:rPr>
          </w:pPr>
          <w:r w:rsidRPr="009957B3">
            <w:rPr>
              <w:sz w:val="20"/>
              <w:szCs w:val="14"/>
            </w:rPr>
            <w:t>Tel</w:t>
          </w:r>
          <w:r>
            <w:rPr>
              <w:sz w:val="20"/>
              <w:szCs w:val="14"/>
            </w:rPr>
            <w:t>:</w:t>
          </w:r>
          <w:r>
            <w:rPr>
              <w:sz w:val="20"/>
              <w:szCs w:val="18"/>
            </w:rPr>
            <w:t xml:space="preserve"> </w:t>
          </w:r>
          <w:sdt>
            <w:sdtPr>
              <w:rPr>
                <w:sz w:val="20"/>
                <w:szCs w:val="18"/>
              </w:rPr>
              <w:alias w:val="Telefon"/>
              <w:tag w:val="cntTelefon/standard=regTelefon"/>
              <w:id w:val="-1820178305"/>
            </w:sdtPr>
            <w:sdtEndPr/>
            <w:sdtContent>
              <w:r w:rsidR="00FB1BCA">
                <w:rPr>
                  <w:sz w:val="20"/>
                  <w:szCs w:val="18"/>
                </w:rPr>
                <w:t>013-29 04 66</w:t>
              </w:r>
            </w:sdtContent>
          </w:sdt>
        </w:p>
      </w:tc>
      <w:tc>
        <w:tcPr>
          <w:tcW w:w="4705" w:type="dxa"/>
          <w:gridSpan w:val="2"/>
        </w:tcPr>
        <w:p w14:paraId="32E696BB" w14:textId="77777777" w:rsidR="0091743E" w:rsidRPr="009957B3" w:rsidRDefault="0091743E" w:rsidP="00DB69EA">
          <w:pPr>
            <w:pStyle w:val="Sidhuvud"/>
            <w:jc w:val="right"/>
            <w:rPr>
              <w:color w:val="005AA0" w:themeColor="accent1"/>
              <w:szCs w:val="14"/>
            </w:rPr>
          </w:pPr>
        </w:p>
      </w:tc>
    </w:tr>
  </w:tbl>
  <w:p w14:paraId="2751CD54" w14:textId="77777777" w:rsidR="00ED6C6F" w:rsidRPr="0034796B" w:rsidRDefault="00ED6C6F" w:rsidP="00752025">
    <w:pPr>
      <w:pStyle w:val="Ingetavstnd"/>
      <w:tabs>
        <w:tab w:val="left" w:pos="949"/>
      </w:tabs>
      <w:spacing w:line="260" w:lineRule="atLeast"/>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CCC8" w14:textId="77777777" w:rsidR="003C1909" w:rsidRDefault="003C190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743FF8"/>
    <w:lvl w:ilvl="0">
      <w:start w:val="1"/>
      <w:numFmt w:val="decimal"/>
      <w:lvlText w:val="%1."/>
      <w:lvlJc w:val="left"/>
      <w:pPr>
        <w:tabs>
          <w:tab w:val="num" w:pos="1492"/>
        </w:tabs>
        <w:ind w:left="1492" w:hanging="360"/>
      </w:pPr>
    </w:lvl>
  </w:abstractNum>
  <w:abstractNum w:abstractNumId="1">
    <w:nsid w:val="FFFFFF7D"/>
    <w:multiLevelType w:val="singleLevel"/>
    <w:tmpl w:val="CBB46122"/>
    <w:lvl w:ilvl="0">
      <w:start w:val="1"/>
      <w:numFmt w:val="decimal"/>
      <w:lvlText w:val="%1."/>
      <w:lvlJc w:val="left"/>
      <w:pPr>
        <w:tabs>
          <w:tab w:val="num" w:pos="1209"/>
        </w:tabs>
        <w:ind w:left="1209" w:hanging="360"/>
      </w:pPr>
    </w:lvl>
  </w:abstractNum>
  <w:abstractNum w:abstractNumId="2">
    <w:nsid w:val="FFFFFF7E"/>
    <w:multiLevelType w:val="singleLevel"/>
    <w:tmpl w:val="31A87E9C"/>
    <w:lvl w:ilvl="0">
      <w:start w:val="1"/>
      <w:numFmt w:val="decimal"/>
      <w:lvlText w:val="%1."/>
      <w:lvlJc w:val="left"/>
      <w:pPr>
        <w:tabs>
          <w:tab w:val="num" w:pos="926"/>
        </w:tabs>
        <w:ind w:left="926" w:hanging="360"/>
      </w:pPr>
    </w:lvl>
  </w:abstractNum>
  <w:abstractNum w:abstractNumId="3">
    <w:nsid w:val="FFFFFF7F"/>
    <w:multiLevelType w:val="singleLevel"/>
    <w:tmpl w:val="8212589E"/>
    <w:lvl w:ilvl="0">
      <w:start w:val="1"/>
      <w:numFmt w:val="decimal"/>
      <w:lvlText w:val="%1."/>
      <w:lvlJc w:val="left"/>
      <w:pPr>
        <w:tabs>
          <w:tab w:val="num" w:pos="643"/>
        </w:tabs>
        <w:ind w:left="643" w:hanging="360"/>
      </w:pPr>
    </w:lvl>
  </w:abstractNum>
  <w:abstractNum w:abstractNumId="4">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nsid w:val="0530227A"/>
    <w:multiLevelType w:val="multilevel"/>
    <w:tmpl w:val="191829D8"/>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0B7E0623"/>
    <w:multiLevelType w:val="hybridMultilevel"/>
    <w:tmpl w:val="2690BC3E"/>
    <w:lvl w:ilvl="0" w:tplc="9A809148">
      <w:start w:val="1"/>
      <w:numFmt w:val="bullet"/>
      <w:lvlText w:val=""/>
      <w:lvlJc w:val="left"/>
      <w:pPr>
        <w:ind w:left="720" w:hanging="360"/>
      </w:pPr>
      <w:rPr>
        <w:rFonts w:ascii="Symbol" w:hAnsi="Symbol" w:hint="default"/>
      </w:rPr>
    </w:lvl>
    <w:lvl w:ilvl="1" w:tplc="24C280EC" w:tentative="1">
      <w:start w:val="1"/>
      <w:numFmt w:val="bullet"/>
      <w:lvlText w:val="o"/>
      <w:lvlJc w:val="left"/>
      <w:pPr>
        <w:ind w:left="1440" w:hanging="360"/>
      </w:pPr>
      <w:rPr>
        <w:rFonts w:ascii="Courier New" w:hAnsi="Courier New" w:cs="Courier New" w:hint="default"/>
      </w:rPr>
    </w:lvl>
    <w:lvl w:ilvl="2" w:tplc="67E89696" w:tentative="1">
      <w:start w:val="1"/>
      <w:numFmt w:val="bullet"/>
      <w:lvlText w:val=""/>
      <w:lvlJc w:val="left"/>
      <w:pPr>
        <w:ind w:left="2160" w:hanging="360"/>
      </w:pPr>
      <w:rPr>
        <w:rFonts w:ascii="Wingdings" w:hAnsi="Wingdings" w:hint="default"/>
      </w:rPr>
    </w:lvl>
    <w:lvl w:ilvl="3" w:tplc="771E22DA" w:tentative="1">
      <w:start w:val="1"/>
      <w:numFmt w:val="bullet"/>
      <w:lvlText w:val=""/>
      <w:lvlJc w:val="left"/>
      <w:pPr>
        <w:ind w:left="2880" w:hanging="360"/>
      </w:pPr>
      <w:rPr>
        <w:rFonts w:ascii="Symbol" w:hAnsi="Symbol" w:hint="default"/>
      </w:rPr>
    </w:lvl>
    <w:lvl w:ilvl="4" w:tplc="6F6AA04E" w:tentative="1">
      <w:start w:val="1"/>
      <w:numFmt w:val="bullet"/>
      <w:lvlText w:val="o"/>
      <w:lvlJc w:val="left"/>
      <w:pPr>
        <w:ind w:left="3600" w:hanging="360"/>
      </w:pPr>
      <w:rPr>
        <w:rFonts w:ascii="Courier New" w:hAnsi="Courier New" w:cs="Courier New" w:hint="default"/>
      </w:rPr>
    </w:lvl>
    <w:lvl w:ilvl="5" w:tplc="3B3029FC" w:tentative="1">
      <w:start w:val="1"/>
      <w:numFmt w:val="bullet"/>
      <w:lvlText w:val=""/>
      <w:lvlJc w:val="left"/>
      <w:pPr>
        <w:ind w:left="4320" w:hanging="360"/>
      </w:pPr>
      <w:rPr>
        <w:rFonts w:ascii="Wingdings" w:hAnsi="Wingdings" w:hint="default"/>
      </w:rPr>
    </w:lvl>
    <w:lvl w:ilvl="6" w:tplc="26C84096" w:tentative="1">
      <w:start w:val="1"/>
      <w:numFmt w:val="bullet"/>
      <w:lvlText w:val=""/>
      <w:lvlJc w:val="left"/>
      <w:pPr>
        <w:ind w:left="5040" w:hanging="360"/>
      </w:pPr>
      <w:rPr>
        <w:rFonts w:ascii="Symbol" w:hAnsi="Symbol" w:hint="default"/>
      </w:rPr>
    </w:lvl>
    <w:lvl w:ilvl="7" w:tplc="3196CEDE" w:tentative="1">
      <w:start w:val="1"/>
      <w:numFmt w:val="bullet"/>
      <w:lvlText w:val="o"/>
      <w:lvlJc w:val="left"/>
      <w:pPr>
        <w:ind w:left="5760" w:hanging="360"/>
      </w:pPr>
      <w:rPr>
        <w:rFonts w:ascii="Courier New" w:hAnsi="Courier New" w:cs="Courier New" w:hint="default"/>
      </w:rPr>
    </w:lvl>
    <w:lvl w:ilvl="8" w:tplc="924C0BF8" w:tentative="1">
      <w:start w:val="1"/>
      <w:numFmt w:val="bullet"/>
      <w:lvlText w:val=""/>
      <w:lvlJc w:val="left"/>
      <w:pPr>
        <w:ind w:left="6480" w:hanging="360"/>
      </w:pPr>
      <w:rPr>
        <w:rFonts w:ascii="Wingdings" w:hAnsi="Wingdings" w:hint="default"/>
      </w:rPr>
    </w:lvl>
  </w:abstractNum>
  <w:abstractNum w:abstractNumId="10">
    <w:nsid w:val="73A67453"/>
    <w:multiLevelType w:val="multilevel"/>
    <w:tmpl w:val="26E696E6"/>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A1"/>
    <w:rsid w:val="000170D2"/>
    <w:rsid w:val="00023CF5"/>
    <w:rsid w:val="000254A1"/>
    <w:rsid w:val="000304A9"/>
    <w:rsid w:val="00042B3F"/>
    <w:rsid w:val="00046230"/>
    <w:rsid w:val="0007502C"/>
    <w:rsid w:val="0009471C"/>
    <w:rsid w:val="000A4DF2"/>
    <w:rsid w:val="000E17B5"/>
    <w:rsid w:val="000F2093"/>
    <w:rsid w:val="000F24C9"/>
    <w:rsid w:val="000F3E4C"/>
    <w:rsid w:val="00105FA8"/>
    <w:rsid w:val="00106438"/>
    <w:rsid w:val="001C7D2E"/>
    <w:rsid w:val="001D2375"/>
    <w:rsid w:val="001F4614"/>
    <w:rsid w:val="00216F19"/>
    <w:rsid w:val="002346A2"/>
    <w:rsid w:val="0027245D"/>
    <w:rsid w:val="002A223C"/>
    <w:rsid w:val="002F66A8"/>
    <w:rsid w:val="002F7366"/>
    <w:rsid w:val="0034796B"/>
    <w:rsid w:val="00364866"/>
    <w:rsid w:val="003648B5"/>
    <w:rsid w:val="003677CC"/>
    <w:rsid w:val="003827F9"/>
    <w:rsid w:val="003B2953"/>
    <w:rsid w:val="003C1909"/>
    <w:rsid w:val="003C242F"/>
    <w:rsid w:val="00442AE9"/>
    <w:rsid w:val="0044349A"/>
    <w:rsid w:val="00466ABB"/>
    <w:rsid w:val="00481060"/>
    <w:rsid w:val="00482CCE"/>
    <w:rsid w:val="004A2011"/>
    <w:rsid w:val="004C3C34"/>
    <w:rsid w:val="004F4F87"/>
    <w:rsid w:val="004F5D7B"/>
    <w:rsid w:val="0050212F"/>
    <w:rsid w:val="00504D7B"/>
    <w:rsid w:val="00536CB9"/>
    <w:rsid w:val="00542AAA"/>
    <w:rsid w:val="00577F74"/>
    <w:rsid w:val="005802F8"/>
    <w:rsid w:val="005E3FC7"/>
    <w:rsid w:val="005F29FB"/>
    <w:rsid w:val="005F63D6"/>
    <w:rsid w:val="00611219"/>
    <w:rsid w:val="00636C27"/>
    <w:rsid w:val="0066707B"/>
    <w:rsid w:val="0067290D"/>
    <w:rsid w:val="00692315"/>
    <w:rsid w:val="006A340A"/>
    <w:rsid w:val="006A535E"/>
    <w:rsid w:val="006D26BB"/>
    <w:rsid w:val="00752025"/>
    <w:rsid w:val="007A0B53"/>
    <w:rsid w:val="007B60CB"/>
    <w:rsid w:val="007E4A59"/>
    <w:rsid w:val="007F35CD"/>
    <w:rsid w:val="007F66E4"/>
    <w:rsid w:val="00824C4D"/>
    <w:rsid w:val="00875CBE"/>
    <w:rsid w:val="00892F90"/>
    <w:rsid w:val="0091743E"/>
    <w:rsid w:val="009327E9"/>
    <w:rsid w:val="009679EE"/>
    <w:rsid w:val="00976057"/>
    <w:rsid w:val="009957B3"/>
    <w:rsid w:val="009A26A1"/>
    <w:rsid w:val="009A4426"/>
    <w:rsid w:val="009D6B0D"/>
    <w:rsid w:val="009D6F0A"/>
    <w:rsid w:val="009D7DB4"/>
    <w:rsid w:val="009E6EF9"/>
    <w:rsid w:val="009E7F82"/>
    <w:rsid w:val="00A04264"/>
    <w:rsid w:val="00A12779"/>
    <w:rsid w:val="00A41284"/>
    <w:rsid w:val="00A51A22"/>
    <w:rsid w:val="00A51CEF"/>
    <w:rsid w:val="00AB2930"/>
    <w:rsid w:val="00AD5832"/>
    <w:rsid w:val="00AF0B7A"/>
    <w:rsid w:val="00AF1F06"/>
    <w:rsid w:val="00AF4DAB"/>
    <w:rsid w:val="00B25461"/>
    <w:rsid w:val="00B35010"/>
    <w:rsid w:val="00B572D8"/>
    <w:rsid w:val="00B74CA9"/>
    <w:rsid w:val="00B86408"/>
    <w:rsid w:val="00BB1DD7"/>
    <w:rsid w:val="00BB48AC"/>
    <w:rsid w:val="00BB7A4E"/>
    <w:rsid w:val="00BC0119"/>
    <w:rsid w:val="00BF13EF"/>
    <w:rsid w:val="00C079B5"/>
    <w:rsid w:val="00C92B38"/>
    <w:rsid w:val="00C9471C"/>
    <w:rsid w:val="00CB2577"/>
    <w:rsid w:val="00CB7FF8"/>
    <w:rsid w:val="00CC2019"/>
    <w:rsid w:val="00CC6BFE"/>
    <w:rsid w:val="00CD3366"/>
    <w:rsid w:val="00CF01E0"/>
    <w:rsid w:val="00D03A3E"/>
    <w:rsid w:val="00D070FF"/>
    <w:rsid w:val="00D32857"/>
    <w:rsid w:val="00D34625"/>
    <w:rsid w:val="00D51498"/>
    <w:rsid w:val="00D55E79"/>
    <w:rsid w:val="00D8102F"/>
    <w:rsid w:val="00DB69EA"/>
    <w:rsid w:val="00DC0193"/>
    <w:rsid w:val="00DF0444"/>
    <w:rsid w:val="00E232E7"/>
    <w:rsid w:val="00E325E9"/>
    <w:rsid w:val="00E33025"/>
    <w:rsid w:val="00E577D4"/>
    <w:rsid w:val="00E57BFF"/>
    <w:rsid w:val="00E646D8"/>
    <w:rsid w:val="00E82495"/>
    <w:rsid w:val="00ED2D17"/>
    <w:rsid w:val="00ED6C6F"/>
    <w:rsid w:val="00F5101C"/>
    <w:rsid w:val="00F82756"/>
    <w:rsid w:val="00F94FF4"/>
    <w:rsid w:val="00FA087C"/>
    <w:rsid w:val="00FB1BCA"/>
    <w:rsid w:val="00FC700E"/>
    <w:rsid w:val="00FC7116"/>
    <w:rsid w:val="00FE02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61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7"/>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page number" w:uiPriority="75"/>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uiPriority="7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77"/>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atentStyles>
  <w:style w:type="paragraph" w:default="1" w:styleId="Normal">
    <w:name w:val="Normal"/>
    <w:qFormat/>
    <w:rsid w:val="00106438"/>
    <w:rPr>
      <w:sz w:val="20"/>
    </w:rPr>
  </w:style>
  <w:style w:type="paragraph" w:styleId="Rubrik1">
    <w:name w:val="heading 1"/>
    <w:basedOn w:val="Normal"/>
    <w:next w:val="Normal"/>
    <w:link w:val="Rubrik1Char"/>
    <w:uiPriority w:val="9"/>
    <w:qFormat/>
    <w:rsid w:val="000170D2"/>
    <w:pPr>
      <w:keepNext/>
      <w:keepLines/>
      <w:spacing w:before="240" w:after="0"/>
      <w:outlineLvl w:val="0"/>
    </w:pPr>
    <w:rPr>
      <w:rFonts w:asciiTheme="majorHAnsi" w:eastAsiaTheme="majorEastAsia" w:hAnsiTheme="majorHAnsi" w:cstheme="majorBidi"/>
      <w:b/>
      <w:bCs/>
      <w:color w:val="005AA0" w:themeColor="accent1"/>
      <w:sz w:val="22"/>
      <w:szCs w:val="28"/>
    </w:rPr>
  </w:style>
  <w:style w:type="paragraph" w:styleId="Rubrik2">
    <w:name w:val="heading 2"/>
    <w:basedOn w:val="Normal"/>
    <w:next w:val="Normal"/>
    <w:link w:val="Rubrik2Char"/>
    <w:uiPriority w:val="9"/>
    <w:qFormat/>
    <w:rsid w:val="000170D2"/>
    <w:pPr>
      <w:keepNext/>
      <w:keepLines/>
      <w:spacing w:before="120" w:after="0"/>
      <w:outlineLvl w:val="1"/>
    </w:pPr>
    <w:rPr>
      <w:rFonts w:asciiTheme="majorHAnsi" w:eastAsiaTheme="majorEastAsia" w:hAnsiTheme="majorHAnsi" w:cstheme="majorBidi"/>
      <w:b/>
      <w:bCs/>
      <w:color w:val="005AA0" w:themeColor="accent1"/>
      <w:szCs w:val="28"/>
    </w:rPr>
  </w:style>
  <w:style w:type="paragraph" w:styleId="Rubrik3">
    <w:name w:val="heading 3"/>
    <w:basedOn w:val="Normal"/>
    <w:next w:val="Normal"/>
    <w:link w:val="Rubrik3Char"/>
    <w:uiPriority w:val="9"/>
    <w:qFormat/>
    <w:rsid w:val="000170D2"/>
    <w:pPr>
      <w:keepNext/>
      <w:keepLines/>
      <w:spacing w:before="120" w:after="0"/>
      <w:outlineLvl w:val="2"/>
    </w:pPr>
    <w:rPr>
      <w:rFonts w:asciiTheme="majorHAnsi" w:eastAsiaTheme="majorEastAsia" w:hAnsiTheme="majorHAnsi" w:cstheme="majorBidi"/>
      <w:b/>
      <w:color w:val="005AA0" w:themeColor="accent1"/>
      <w:spacing w:val="4"/>
      <w:szCs w:val="24"/>
    </w:rPr>
  </w:style>
  <w:style w:type="paragraph" w:styleId="Rubrik4">
    <w:name w:val="heading 4"/>
    <w:basedOn w:val="Normal"/>
    <w:next w:val="Normal"/>
    <w:link w:val="Rubrik4Char"/>
    <w:uiPriority w:val="9"/>
    <w:qFormat/>
    <w:rsid w:val="00E577D4"/>
    <w:pPr>
      <w:keepNext/>
      <w:keepLines/>
      <w:spacing w:before="120" w:after="0"/>
      <w:outlineLvl w:val="3"/>
    </w:pPr>
    <w:rPr>
      <w:rFonts w:eastAsiaTheme="majorEastAsia" w:cstheme="majorBidi"/>
      <w:iCs/>
      <w:color w:val="0066B3"/>
      <w:szCs w:val="24"/>
    </w:rPr>
  </w:style>
  <w:style w:type="paragraph" w:styleId="Rubrik5">
    <w:name w:val="heading 5"/>
    <w:basedOn w:val="Normal"/>
    <w:next w:val="Normal"/>
    <w:link w:val="Rubrik5Char"/>
    <w:uiPriority w:val="9"/>
    <w:rsid w:val="00E577D4"/>
    <w:pPr>
      <w:keepNext/>
      <w:keepLines/>
      <w:spacing w:before="120" w:after="0"/>
      <w:outlineLvl w:val="4"/>
    </w:pPr>
    <w:rPr>
      <w:rFonts w:eastAsiaTheme="majorEastAsia" w:cstheme="majorBidi"/>
      <w:bCs/>
      <w:color w:val="005AA0" w:themeColor="accent1"/>
    </w:rPr>
  </w:style>
  <w:style w:type="paragraph" w:styleId="Rubrik6">
    <w:name w:val="heading 6"/>
    <w:basedOn w:val="Normal"/>
    <w:next w:val="Normal"/>
    <w:link w:val="Rubrik6Char"/>
    <w:uiPriority w:val="9"/>
    <w:rsid w:val="00E577D4"/>
    <w:pPr>
      <w:keepNext/>
      <w:keepLines/>
      <w:spacing w:before="120" w:after="0"/>
      <w:outlineLvl w:val="5"/>
    </w:pPr>
    <w:rPr>
      <w:rFonts w:eastAsiaTheme="majorEastAsia" w:cstheme="majorBidi"/>
      <w:bCs/>
      <w:iCs/>
      <w:color w:val="005AA0" w:themeColor="accent1"/>
    </w:rPr>
  </w:style>
  <w:style w:type="paragraph" w:styleId="Rubrik7">
    <w:name w:val="heading 7"/>
    <w:basedOn w:val="Normal"/>
    <w:next w:val="Normal"/>
    <w:link w:val="Rubrik7Char"/>
    <w:uiPriority w:val="9"/>
    <w:rsid w:val="00E577D4"/>
    <w:pPr>
      <w:keepNext/>
      <w:keepLines/>
      <w:spacing w:before="120" w:after="0"/>
      <w:outlineLvl w:val="6"/>
    </w:pPr>
    <w:rPr>
      <w:iCs/>
      <w:color w:val="005AA0" w:themeColor="accent1"/>
    </w:rPr>
  </w:style>
  <w:style w:type="paragraph" w:styleId="Rubrik8">
    <w:name w:val="heading 8"/>
    <w:basedOn w:val="Normal"/>
    <w:next w:val="Normal"/>
    <w:link w:val="Rubrik8Char"/>
    <w:uiPriority w:val="9"/>
    <w:rsid w:val="00E577D4"/>
    <w:pPr>
      <w:keepNext/>
      <w:keepLines/>
      <w:spacing w:before="120" w:after="0"/>
      <w:outlineLvl w:val="7"/>
    </w:pPr>
    <w:rPr>
      <w:bCs/>
      <w:color w:val="005AA0" w:themeColor="accent1"/>
    </w:rPr>
  </w:style>
  <w:style w:type="paragraph" w:styleId="Rubrik9">
    <w:name w:val="heading 9"/>
    <w:basedOn w:val="Normal"/>
    <w:next w:val="Normal"/>
    <w:link w:val="Rubrik9Char"/>
    <w:uiPriority w:val="9"/>
    <w:rsid w:val="00E577D4"/>
    <w:pPr>
      <w:keepNext/>
      <w:keepLines/>
      <w:spacing w:before="120" w:after="0"/>
      <w:outlineLvl w:val="8"/>
    </w:pPr>
    <w:rPr>
      <w:iCs/>
      <w:color w:val="005AA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0D2"/>
    <w:rPr>
      <w:rFonts w:asciiTheme="majorHAnsi" w:eastAsiaTheme="majorEastAsia" w:hAnsiTheme="majorHAnsi" w:cstheme="majorBidi"/>
      <w:b/>
      <w:bCs/>
      <w:color w:val="005AA0" w:themeColor="accent1"/>
      <w:szCs w:val="28"/>
    </w:rPr>
  </w:style>
  <w:style w:type="character" w:customStyle="1" w:styleId="Rubrik2Char">
    <w:name w:val="Rubrik 2 Char"/>
    <w:basedOn w:val="Standardstycketeckensnitt"/>
    <w:link w:val="Rubrik2"/>
    <w:uiPriority w:val="9"/>
    <w:rsid w:val="000170D2"/>
    <w:rPr>
      <w:rFonts w:asciiTheme="majorHAnsi" w:eastAsiaTheme="majorEastAsia" w:hAnsiTheme="majorHAnsi" w:cstheme="majorBidi"/>
      <w:b/>
      <w:bCs/>
      <w:color w:val="005AA0" w:themeColor="accent1"/>
      <w:sz w:val="20"/>
      <w:szCs w:val="28"/>
    </w:rPr>
  </w:style>
  <w:style w:type="character" w:customStyle="1" w:styleId="Rubrik3Char">
    <w:name w:val="Rubrik 3 Char"/>
    <w:basedOn w:val="Standardstycketeckensnitt"/>
    <w:link w:val="Rubrik3"/>
    <w:uiPriority w:val="9"/>
    <w:rsid w:val="000170D2"/>
    <w:rPr>
      <w:rFonts w:asciiTheme="majorHAnsi" w:eastAsiaTheme="majorEastAsia" w:hAnsiTheme="majorHAnsi" w:cstheme="majorBidi"/>
      <w:b/>
      <w:color w:val="005AA0" w:themeColor="accent1"/>
      <w:spacing w:val="4"/>
      <w:sz w:val="20"/>
      <w:szCs w:val="24"/>
    </w:rPr>
  </w:style>
  <w:style w:type="character" w:customStyle="1" w:styleId="Rubrik4Char">
    <w:name w:val="Rubrik 4 Char"/>
    <w:basedOn w:val="Standardstycketeckensnitt"/>
    <w:link w:val="Rubrik4"/>
    <w:uiPriority w:val="9"/>
    <w:rsid w:val="00E577D4"/>
    <w:rPr>
      <w:rFonts w:eastAsiaTheme="majorEastAsia" w:cstheme="majorBidi"/>
      <w:iCs/>
      <w:color w:val="0066B3"/>
      <w:sz w:val="20"/>
      <w:szCs w:val="24"/>
    </w:rPr>
  </w:style>
  <w:style w:type="character" w:customStyle="1" w:styleId="Rubrik5Char">
    <w:name w:val="Rubrik 5 Char"/>
    <w:basedOn w:val="Standardstycketeckensnitt"/>
    <w:link w:val="Rubrik5"/>
    <w:uiPriority w:val="9"/>
    <w:rsid w:val="00E577D4"/>
    <w:rPr>
      <w:rFonts w:eastAsiaTheme="majorEastAsia" w:cstheme="majorBidi"/>
      <w:bCs/>
      <w:color w:val="005AA0" w:themeColor="accent1"/>
      <w:sz w:val="20"/>
    </w:rPr>
  </w:style>
  <w:style w:type="character" w:customStyle="1" w:styleId="Rubrik6Char">
    <w:name w:val="Rubrik 6 Char"/>
    <w:basedOn w:val="Standardstycketeckensnitt"/>
    <w:link w:val="Rubrik6"/>
    <w:uiPriority w:val="9"/>
    <w:rsid w:val="00C9471C"/>
    <w:rPr>
      <w:rFonts w:eastAsiaTheme="majorEastAsia" w:cstheme="majorBidi"/>
      <w:bCs/>
      <w:iCs/>
      <w:color w:val="005AA0" w:themeColor="accent1"/>
      <w:sz w:val="20"/>
    </w:rPr>
  </w:style>
  <w:style w:type="character" w:customStyle="1" w:styleId="Rubrik7Char">
    <w:name w:val="Rubrik 7 Char"/>
    <w:basedOn w:val="Standardstycketeckensnitt"/>
    <w:link w:val="Rubrik7"/>
    <w:uiPriority w:val="9"/>
    <w:rsid w:val="00C9471C"/>
    <w:rPr>
      <w:iCs/>
      <w:color w:val="005AA0" w:themeColor="accent1"/>
      <w:sz w:val="20"/>
    </w:rPr>
  </w:style>
  <w:style w:type="character" w:customStyle="1" w:styleId="Rubrik8Char">
    <w:name w:val="Rubrik 8 Char"/>
    <w:basedOn w:val="Standardstycketeckensnitt"/>
    <w:link w:val="Rubrik8"/>
    <w:uiPriority w:val="9"/>
    <w:rsid w:val="00C9471C"/>
    <w:rPr>
      <w:bCs/>
      <w:color w:val="005AA0" w:themeColor="accent1"/>
      <w:sz w:val="20"/>
    </w:rPr>
  </w:style>
  <w:style w:type="character" w:customStyle="1" w:styleId="Rubrik9Char">
    <w:name w:val="Rubrik 9 Char"/>
    <w:basedOn w:val="Standardstycketeckensnitt"/>
    <w:link w:val="Rubrik9"/>
    <w:uiPriority w:val="9"/>
    <w:rsid w:val="00C9471C"/>
    <w:rPr>
      <w:iCs/>
      <w:color w:val="005AA0" w:themeColor="accent1"/>
      <w:sz w:val="20"/>
    </w:rPr>
  </w:style>
  <w:style w:type="paragraph" w:styleId="Beskrivning">
    <w:name w:val="caption"/>
    <w:basedOn w:val="Normal"/>
    <w:next w:val="Normal"/>
    <w:uiPriority w:val="76"/>
    <w:rsid w:val="00C92B38"/>
    <w:rPr>
      <w:b/>
      <w:bCs/>
      <w:sz w:val="16"/>
      <w:szCs w:val="18"/>
    </w:rPr>
  </w:style>
  <w:style w:type="paragraph" w:styleId="Rubrik">
    <w:name w:val="Title"/>
    <w:basedOn w:val="Normal"/>
    <w:next w:val="Normal"/>
    <w:link w:val="RubrikChar"/>
    <w:uiPriority w:val="8"/>
    <w:qFormat/>
    <w:rsid w:val="000170D2"/>
    <w:pPr>
      <w:spacing w:after="80" w:line="240" w:lineRule="auto"/>
      <w:contextualSpacing/>
    </w:pPr>
    <w:rPr>
      <w:rFonts w:asciiTheme="majorHAnsi" w:eastAsiaTheme="majorEastAsia" w:hAnsiTheme="majorHAnsi" w:cstheme="majorBidi"/>
      <w:b/>
      <w:bCs/>
      <w:color w:val="005AA0" w:themeColor="accent1"/>
      <w:sz w:val="36"/>
      <w:szCs w:val="48"/>
    </w:rPr>
  </w:style>
  <w:style w:type="character" w:customStyle="1" w:styleId="RubrikChar">
    <w:name w:val="Rubrik Char"/>
    <w:basedOn w:val="Standardstycketeckensnitt"/>
    <w:link w:val="Rubrik"/>
    <w:uiPriority w:val="8"/>
    <w:rsid w:val="000170D2"/>
    <w:rPr>
      <w:rFonts w:asciiTheme="majorHAnsi" w:eastAsiaTheme="majorEastAsia" w:hAnsiTheme="majorHAnsi" w:cstheme="majorBidi"/>
      <w:b/>
      <w:bCs/>
      <w:color w:val="005AA0" w:themeColor="accent1"/>
      <w:sz w:val="36"/>
      <w:szCs w:val="48"/>
    </w:rPr>
  </w:style>
  <w:style w:type="paragraph" w:styleId="Underrubrik">
    <w:name w:val="Subtitle"/>
    <w:basedOn w:val="Normal"/>
    <w:next w:val="Normal"/>
    <w:link w:val="UnderrubrikChar"/>
    <w:uiPriority w:val="11"/>
    <w:semiHidden/>
    <w:qFormat/>
    <w:rsid w:val="00C92B38"/>
    <w:pPr>
      <w:numPr>
        <w:ilvl w:val="1"/>
      </w:numPr>
      <w:spacing w:after="240"/>
      <w:jc w:val="center"/>
    </w:pPr>
    <w:rPr>
      <w:rFonts w:eastAsiaTheme="majorEastAsia" w:cstheme="majorBidi"/>
      <w:sz w:val="24"/>
      <w:szCs w:val="24"/>
    </w:rPr>
  </w:style>
  <w:style w:type="character" w:customStyle="1" w:styleId="UnderrubrikChar">
    <w:name w:val="Underrubrik Char"/>
    <w:basedOn w:val="Standardstycketeckensnitt"/>
    <w:link w:val="Underrubrik"/>
    <w:uiPriority w:val="11"/>
    <w:semiHidden/>
    <w:rsid w:val="00C9471C"/>
    <w:rPr>
      <w:rFonts w:eastAsiaTheme="majorEastAsia" w:cstheme="majorBid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F29FB"/>
    <w:pPr>
      <w:spacing w:after="0" w:line="240" w:lineRule="auto"/>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74"/>
    <w:rsid w:val="000170D2"/>
    <w:pPr>
      <w:spacing w:before="440" w:after="60"/>
    </w:pPr>
    <w:rPr>
      <w:rFonts w:asciiTheme="majorHAnsi" w:hAnsiTheme="majorHAnsi"/>
      <w:b/>
      <w:color w:val="005AA0" w:themeColor="accent1"/>
      <w:sz w:val="32"/>
    </w:rPr>
  </w:style>
  <w:style w:type="paragraph" w:styleId="Innehll1">
    <w:name w:val="toc 1"/>
    <w:basedOn w:val="Normal"/>
    <w:next w:val="Normal"/>
    <w:uiPriority w:val="75"/>
    <w:rsid w:val="00504D7B"/>
    <w:pPr>
      <w:spacing w:after="80"/>
    </w:pPr>
    <w:rPr>
      <w:noProof/>
    </w:rPr>
  </w:style>
  <w:style w:type="paragraph" w:styleId="Innehll2">
    <w:name w:val="toc 2"/>
    <w:basedOn w:val="Normal"/>
    <w:next w:val="Normal"/>
    <w:uiPriority w:val="75"/>
    <w:rsid w:val="00504D7B"/>
    <w:pPr>
      <w:tabs>
        <w:tab w:val="right" w:leader="dot" w:pos="7643"/>
      </w:tabs>
      <w:spacing w:after="100"/>
      <w:ind w:left="220"/>
    </w:pPr>
    <w:rPr>
      <w:noProof/>
      <w:sz w:val="22"/>
    </w:rPr>
  </w:style>
  <w:style w:type="paragraph" w:styleId="Innehll3">
    <w:name w:val="toc 3"/>
    <w:basedOn w:val="Normal"/>
    <w:next w:val="Normal"/>
    <w:uiPriority w:val="75"/>
    <w:rsid w:val="00C92B38"/>
    <w:pPr>
      <w:spacing w:after="100"/>
      <w:ind w:left="440"/>
    </w:pPr>
    <w:rPr>
      <w:sz w:val="22"/>
    </w:rPr>
  </w:style>
  <w:style w:type="paragraph" w:styleId="Innehll4">
    <w:name w:val="toc 4"/>
    <w:basedOn w:val="Normal"/>
    <w:next w:val="Normal"/>
    <w:uiPriority w:val="75"/>
    <w:rsid w:val="00C92B38"/>
    <w:pPr>
      <w:spacing w:after="100"/>
      <w:ind w:left="660"/>
    </w:pPr>
    <w:rPr>
      <w:sz w:val="22"/>
    </w:rPr>
  </w:style>
  <w:style w:type="paragraph" w:styleId="Innehll5">
    <w:name w:val="toc 5"/>
    <w:basedOn w:val="Normal"/>
    <w:next w:val="Normal"/>
    <w:uiPriority w:val="75"/>
    <w:rsid w:val="00C92B38"/>
    <w:pPr>
      <w:spacing w:after="100"/>
      <w:ind w:left="880"/>
    </w:pPr>
    <w:rPr>
      <w:sz w:val="22"/>
    </w:rPr>
  </w:style>
  <w:style w:type="paragraph" w:styleId="Innehll6">
    <w:name w:val="toc 6"/>
    <w:basedOn w:val="Normal"/>
    <w:next w:val="Normal"/>
    <w:uiPriority w:val="39"/>
    <w:semiHidden/>
    <w:rsid w:val="00C92B38"/>
    <w:pPr>
      <w:spacing w:after="100"/>
      <w:ind w:left="1100"/>
    </w:pPr>
    <w:rPr>
      <w:sz w:val="22"/>
    </w:rPr>
  </w:style>
  <w:style w:type="paragraph" w:styleId="Innehll7">
    <w:name w:val="toc 7"/>
    <w:basedOn w:val="Normal"/>
    <w:next w:val="Normal"/>
    <w:uiPriority w:val="39"/>
    <w:semiHidden/>
    <w:rsid w:val="00C92B38"/>
    <w:pPr>
      <w:spacing w:after="100"/>
      <w:ind w:left="1320"/>
    </w:pPr>
    <w:rPr>
      <w:sz w:val="22"/>
    </w:rPr>
  </w:style>
  <w:style w:type="paragraph" w:styleId="Innehll8">
    <w:name w:val="toc 8"/>
    <w:basedOn w:val="Normal"/>
    <w:next w:val="Normal"/>
    <w:uiPriority w:val="39"/>
    <w:semiHidden/>
    <w:rsid w:val="00C92B38"/>
    <w:pPr>
      <w:spacing w:after="100"/>
      <w:ind w:left="1540"/>
    </w:pPr>
    <w:rPr>
      <w:sz w:val="22"/>
    </w:rPr>
  </w:style>
  <w:style w:type="paragraph" w:styleId="Innehll9">
    <w:name w:val="toc 9"/>
    <w:basedOn w:val="Normal"/>
    <w:next w:val="Normal"/>
    <w:uiPriority w:val="39"/>
    <w:semiHidden/>
    <w:rsid w:val="00C92B38"/>
    <w:pPr>
      <w:spacing w:after="100"/>
      <w:ind w:left="1760"/>
    </w:pPr>
    <w:rPr>
      <w:sz w:val="22"/>
    </w:rPr>
  </w:style>
  <w:style w:type="paragraph" w:styleId="Sidhuvud">
    <w:name w:val="header"/>
    <w:basedOn w:val="Normal"/>
    <w:link w:val="SidhuvudChar"/>
    <w:uiPriority w:val="76"/>
    <w:rsid w:val="004F4F87"/>
    <w:pPr>
      <w:tabs>
        <w:tab w:val="center" w:pos="4536"/>
        <w:tab w:val="right" w:pos="9072"/>
      </w:tabs>
      <w:spacing w:after="0" w:line="240" w:lineRule="auto"/>
    </w:pPr>
    <w:rPr>
      <w:sz w:val="14"/>
    </w:rPr>
  </w:style>
  <w:style w:type="character" w:customStyle="1" w:styleId="SidhuvudChar">
    <w:name w:val="Sidhuvud Char"/>
    <w:basedOn w:val="Standardstycketeckensnitt"/>
    <w:link w:val="Sidhuvud"/>
    <w:uiPriority w:val="76"/>
    <w:rsid w:val="00A04264"/>
    <w:rPr>
      <w:sz w:val="14"/>
    </w:rPr>
  </w:style>
  <w:style w:type="paragraph" w:styleId="Sidfot">
    <w:name w:val="footer"/>
    <w:basedOn w:val="Normal"/>
    <w:link w:val="SidfotChar"/>
    <w:uiPriority w:val="76"/>
    <w:rsid w:val="00A04264"/>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76"/>
    <w:rsid w:val="00A04264"/>
    <w:rPr>
      <w:sz w:val="14"/>
    </w:rPr>
  </w:style>
  <w:style w:type="paragraph" w:styleId="Punktlista">
    <w:name w:val="List Bullet"/>
    <w:basedOn w:val="Normal"/>
    <w:uiPriority w:val="73"/>
    <w:qFormat/>
    <w:rsid w:val="00DF0444"/>
    <w:pPr>
      <w:numPr>
        <w:numId w:val="6"/>
      </w:numPr>
      <w:contextualSpacing/>
    </w:pPr>
  </w:style>
  <w:style w:type="paragraph" w:styleId="Numreradlista">
    <w:name w:val="List Number"/>
    <w:basedOn w:val="Normal"/>
    <w:uiPriority w:val="73"/>
    <w:qFormat/>
    <w:rsid w:val="009E6EF9"/>
    <w:pPr>
      <w:numPr>
        <w:numId w:val="1"/>
      </w:numPr>
      <w:contextualSpacing/>
    </w:pPr>
  </w:style>
  <w:style w:type="paragraph" w:styleId="Fotnotstext">
    <w:name w:val="footnote text"/>
    <w:basedOn w:val="Normal"/>
    <w:link w:val="FotnotstextChar"/>
    <w:uiPriority w:val="76"/>
    <w:rsid w:val="00C92B38"/>
    <w:pPr>
      <w:spacing w:after="0" w:line="240" w:lineRule="auto"/>
    </w:pPr>
    <w:rPr>
      <w:sz w:val="18"/>
      <w:szCs w:val="20"/>
    </w:rPr>
  </w:style>
  <w:style w:type="character" w:customStyle="1" w:styleId="FotnotstextChar">
    <w:name w:val="Fotnotstext Char"/>
    <w:basedOn w:val="Standardstycketeckensnitt"/>
    <w:link w:val="Fotnotstext"/>
    <w:uiPriority w:val="76"/>
    <w:rsid w:val="00A04264"/>
    <w:rPr>
      <w:sz w:val="18"/>
      <w:szCs w:val="20"/>
    </w:rPr>
  </w:style>
  <w:style w:type="character" w:styleId="Fotnotsreferens">
    <w:name w:val="footnote reference"/>
    <w:basedOn w:val="Standardstycketeckensnitt"/>
    <w:uiPriority w:val="76"/>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76057"/>
    <w:rPr>
      <w:color w:val="005AA0"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73"/>
    <w:rsid w:val="009E7F82"/>
    <w:pPr>
      <w:numPr>
        <w:ilvl w:val="1"/>
        <w:numId w:val="1"/>
      </w:numPr>
      <w:contextualSpacing/>
    </w:pPr>
  </w:style>
  <w:style w:type="paragraph" w:styleId="Numreradlista3">
    <w:name w:val="List Number 3"/>
    <w:basedOn w:val="Normal"/>
    <w:uiPriority w:val="73"/>
    <w:rsid w:val="009E7F82"/>
    <w:pPr>
      <w:numPr>
        <w:ilvl w:val="2"/>
        <w:numId w:val="1"/>
      </w:numPr>
      <w:contextualSpacing/>
    </w:pPr>
  </w:style>
  <w:style w:type="paragraph" w:styleId="Numreradlista4">
    <w:name w:val="List Number 4"/>
    <w:basedOn w:val="Normal"/>
    <w:uiPriority w:val="73"/>
    <w:rsid w:val="009E7F82"/>
    <w:pPr>
      <w:numPr>
        <w:ilvl w:val="3"/>
        <w:numId w:val="1"/>
      </w:numPr>
      <w:contextualSpacing/>
    </w:pPr>
  </w:style>
  <w:style w:type="paragraph" w:styleId="Numreradlista5">
    <w:name w:val="List Number 5"/>
    <w:basedOn w:val="Normal"/>
    <w:uiPriority w:val="73"/>
    <w:rsid w:val="009E7F82"/>
    <w:pPr>
      <w:numPr>
        <w:ilvl w:val="4"/>
        <w:numId w:val="1"/>
      </w:numPr>
      <w:contextualSpacing/>
    </w:pPr>
  </w:style>
  <w:style w:type="paragraph" w:styleId="Punktlista2">
    <w:name w:val="List Bullet 2"/>
    <w:basedOn w:val="Normal"/>
    <w:uiPriority w:val="73"/>
    <w:rsid w:val="009E7F82"/>
    <w:pPr>
      <w:numPr>
        <w:ilvl w:val="1"/>
        <w:numId w:val="6"/>
      </w:numPr>
      <w:contextualSpacing/>
    </w:pPr>
  </w:style>
  <w:style w:type="paragraph" w:styleId="Punktlista3">
    <w:name w:val="List Bullet 3"/>
    <w:basedOn w:val="Normal"/>
    <w:uiPriority w:val="73"/>
    <w:rsid w:val="009E7F82"/>
    <w:pPr>
      <w:numPr>
        <w:ilvl w:val="2"/>
        <w:numId w:val="6"/>
      </w:numPr>
      <w:contextualSpacing/>
    </w:pPr>
  </w:style>
  <w:style w:type="paragraph" w:styleId="Punktlista4">
    <w:name w:val="List Bullet 4"/>
    <w:basedOn w:val="Normal"/>
    <w:uiPriority w:val="73"/>
    <w:rsid w:val="009E7F82"/>
    <w:pPr>
      <w:numPr>
        <w:ilvl w:val="3"/>
        <w:numId w:val="6"/>
      </w:numPr>
      <w:contextualSpacing/>
    </w:pPr>
  </w:style>
  <w:style w:type="paragraph" w:styleId="Punktlista5">
    <w:name w:val="List Bullet 5"/>
    <w:basedOn w:val="Normal"/>
    <w:uiPriority w:val="73"/>
    <w:rsid w:val="009E7F82"/>
    <w:pPr>
      <w:numPr>
        <w:ilvl w:val="4"/>
        <w:numId w:val="6"/>
      </w:numPr>
      <w:contextualSpacing/>
    </w:pPr>
  </w:style>
  <w:style w:type="table" w:customStyle="1" w:styleId="ListTable4Accent1">
    <w:name w:val="List Table 4 Accent 1"/>
    <w:basedOn w:val="Normaltabel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le3Accent1">
    <w:name w:val="List Table 3 Accent 1"/>
    <w:basedOn w:val="Normaltabel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ngtext">
    <w:name w:val="Balloon Text"/>
    <w:basedOn w:val="Normal"/>
    <w:link w:val="BallongtextChar"/>
    <w:uiPriority w:val="99"/>
    <w:semiHidden/>
    <w:unhideWhenUsed/>
    <w:rsid w:val="006112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219"/>
    <w:rPr>
      <w:rFonts w:ascii="Segoe UI" w:hAnsi="Segoe UI" w:cs="Segoe UI"/>
      <w:sz w:val="18"/>
      <w:szCs w:val="18"/>
    </w:rPr>
  </w:style>
  <w:style w:type="character" w:styleId="Platshllartext">
    <w:name w:val="Placeholder Text"/>
    <w:basedOn w:val="Standardstycketeckensnitt"/>
    <w:uiPriority w:val="99"/>
    <w:rsid w:val="00442AE9"/>
    <w:rPr>
      <w:color w:val="808080"/>
    </w:rPr>
  </w:style>
  <w:style w:type="character" w:styleId="AnvndHyperlnk">
    <w:name w:val="FollowedHyperlink"/>
    <w:basedOn w:val="Standardstycketeckensnitt"/>
    <w:uiPriority w:val="77"/>
    <w:rsid w:val="00ED2D17"/>
    <w:rPr>
      <w:color w:val="77817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7"/>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page number" w:uiPriority="75"/>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uiPriority="7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77"/>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atentStyles>
  <w:style w:type="paragraph" w:default="1" w:styleId="Normal">
    <w:name w:val="Normal"/>
    <w:qFormat/>
    <w:rsid w:val="00106438"/>
    <w:rPr>
      <w:sz w:val="20"/>
    </w:rPr>
  </w:style>
  <w:style w:type="paragraph" w:styleId="Rubrik1">
    <w:name w:val="heading 1"/>
    <w:basedOn w:val="Normal"/>
    <w:next w:val="Normal"/>
    <w:link w:val="Rubrik1Char"/>
    <w:uiPriority w:val="9"/>
    <w:qFormat/>
    <w:rsid w:val="000170D2"/>
    <w:pPr>
      <w:keepNext/>
      <w:keepLines/>
      <w:spacing w:before="240" w:after="0"/>
      <w:outlineLvl w:val="0"/>
    </w:pPr>
    <w:rPr>
      <w:rFonts w:asciiTheme="majorHAnsi" w:eastAsiaTheme="majorEastAsia" w:hAnsiTheme="majorHAnsi" w:cstheme="majorBidi"/>
      <w:b/>
      <w:bCs/>
      <w:color w:val="005AA0" w:themeColor="accent1"/>
      <w:sz w:val="22"/>
      <w:szCs w:val="28"/>
    </w:rPr>
  </w:style>
  <w:style w:type="paragraph" w:styleId="Rubrik2">
    <w:name w:val="heading 2"/>
    <w:basedOn w:val="Normal"/>
    <w:next w:val="Normal"/>
    <w:link w:val="Rubrik2Char"/>
    <w:uiPriority w:val="9"/>
    <w:qFormat/>
    <w:rsid w:val="000170D2"/>
    <w:pPr>
      <w:keepNext/>
      <w:keepLines/>
      <w:spacing w:before="120" w:after="0"/>
      <w:outlineLvl w:val="1"/>
    </w:pPr>
    <w:rPr>
      <w:rFonts w:asciiTheme="majorHAnsi" w:eastAsiaTheme="majorEastAsia" w:hAnsiTheme="majorHAnsi" w:cstheme="majorBidi"/>
      <w:b/>
      <w:bCs/>
      <w:color w:val="005AA0" w:themeColor="accent1"/>
      <w:szCs w:val="28"/>
    </w:rPr>
  </w:style>
  <w:style w:type="paragraph" w:styleId="Rubrik3">
    <w:name w:val="heading 3"/>
    <w:basedOn w:val="Normal"/>
    <w:next w:val="Normal"/>
    <w:link w:val="Rubrik3Char"/>
    <w:uiPriority w:val="9"/>
    <w:qFormat/>
    <w:rsid w:val="000170D2"/>
    <w:pPr>
      <w:keepNext/>
      <w:keepLines/>
      <w:spacing w:before="120" w:after="0"/>
      <w:outlineLvl w:val="2"/>
    </w:pPr>
    <w:rPr>
      <w:rFonts w:asciiTheme="majorHAnsi" w:eastAsiaTheme="majorEastAsia" w:hAnsiTheme="majorHAnsi" w:cstheme="majorBidi"/>
      <w:b/>
      <w:color w:val="005AA0" w:themeColor="accent1"/>
      <w:spacing w:val="4"/>
      <w:szCs w:val="24"/>
    </w:rPr>
  </w:style>
  <w:style w:type="paragraph" w:styleId="Rubrik4">
    <w:name w:val="heading 4"/>
    <w:basedOn w:val="Normal"/>
    <w:next w:val="Normal"/>
    <w:link w:val="Rubrik4Char"/>
    <w:uiPriority w:val="9"/>
    <w:qFormat/>
    <w:rsid w:val="00E577D4"/>
    <w:pPr>
      <w:keepNext/>
      <w:keepLines/>
      <w:spacing w:before="120" w:after="0"/>
      <w:outlineLvl w:val="3"/>
    </w:pPr>
    <w:rPr>
      <w:rFonts w:eastAsiaTheme="majorEastAsia" w:cstheme="majorBidi"/>
      <w:iCs/>
      <w:color w:val="0066B3"/>
      <w:szCs w:val="24"/>
    </w:rPr>
  </w:style>
  <w:style w:type="paragraph" w:styleId="Rubrik5">
    <w:name w:val="heading 5"/>
    <w:basedOn w:val="Normal"/>
    <w:next w:val="Normal"/>
    <w:link w:val="Rubrik5Char"/>
    <w:uiPriority w:val="9"/>
    <w:rsid w:val="00E577D4"/>
    <w:pPr>
      <w:keepNext/>
      <w:keepLines/>
      <w:spacing w:before="120" w:after="0"/>
      <w:outlineLvl w:val="4"/>
    </w:pPr>
    <w:rPr>
      <w:rFonts w:eastAsiaTheme="majorEastAsia" w:cstheme="majorBidi"/>
      <w:bCs/>
      <w:color w:val="005AA0" w:themeColor="accent1"/>
    </w:rPr>
  </w:style>
  <w:style w:type="paragraph" w:styleId="Rubrik6">
    <w:name w:val="heading 6"/>
    <w:basedOn w:val="Normal"/>
    <w:next w:val="Normal"/>
    <w:link w:val="Rubrik6Char"/>
    <w:uiPriority w:val="9"/>
    <w:rsid w:val="00E577D4"/>
    <w:pPr>
      <w:keepNext/>
      <w:keepLines/>
      <w:spacing w:before="120" w:after="0"/>
      <w:outlineLvl w:val="5"/>
    </w:pPr>
    <w:rPr>
      <w:rFonts w:eastAsiaTheme="majorEastAsia" w:cstheme="majorBidi"/>
      <w:bCs/>
      <w:iCs/>
      <w:color w:val="005AA0" w:themeColor="accent1"/>
    </w:rPr>
  </w:style>
  <w:style w:type="paragraph" w:styleId="Rubrik7">
    <w:name w:val="heading 7"/>
    <w:basedOn w:val="Normal"/>
    <w:next w:val="Normal"/>
    <w:link w:val="Rubrik7Char"/>
    <w:uiPriority w:val="9"/>
    <w:rsid w:val="00E577D4"/>
    <w:pPr>
      <w:keepNext/>
      <w:keepLines/>
      <w:spacing w:before="120" w:after="0"/>
      <w:outlineLvl w:val="6"/>
    </w:pPr>
    <w:rPr>
      <w:iCs/>
      <w:color w:val="005AA0" w:themeColor="accent1"/>
    </w:rPr>
  </w:style>
  <w:style w:type="paragraph" w:styleId="Rubrik8">
    <w:name w:val="heading 8"/>
    <w:basedOn w:val="Normal"/>
    <w:next w:val="Normal"/>
    <w:link w:val="Rubrik8Char"/>
    <w:uiPriority w:val="9"/>
    <w:rsid w:val="00E577D4"/>
    <w:pPr>
      <w:keepNext/>
      <w:keepLines/>
      <w:spacing w:before="120" w:after="0"/>
      <w:outlineLvl w:val="7"/>
    </w:pPr>
    <w:rPr>
      <w:bCs/>
      <w:color w:val="005AA0" w:themeColor="accent1"/>
    </w:rPr>
  </w:style>
  <w:style w:type="paragraph" w:styleId="Rubrik9">
    <w:name w:val="heading 9"/>
    <w:basedOn w:val="Normal"/>
    <w:next w:val="Normal"/>
    <w:link w:val="Rubrik9Char"/>
    <w:uiPriority w:val="9"/>
    <w:rsid w:val="00E577D4"/>
    <w:pPr>
      <w:keepNext/>
      <w:keepLines/>
      <w:spacing w:before="120" w:after="0"/>
      <w:outlineLvl w:val="8"/>
    </w:pPr>
    <w:rPr>
      <w:iCs/>
      <w:color w:val="005AA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0D2"/>
    <w:rPr>
      <w:rFonts w:asciiTheme="majorHAnsi" w:eastAsiaTheme="majorEastAsia" w:hAnsiTheme="majorHAnsi" w:cstheme="majorBidi"/>
      <w:b/>
      <w:bCs/>
      <w:color w:val="005AA0" w:themeColor="accent1"/>
      <w:szCs w:val="28"/>
    </w:rPr>
  </w:style>
  <w:style w:type="character" w:customStyle="1" w:styleId="Rubrik2Char">
    <w:name w:val="Rubrik 2 Char"/>
    <w:basedOn w:val="Standardstycketeckensnitt"/>
    <w:link w:val="Rubrik2"/>
    <w:uiPriority w:val="9"/>
    <w:rsid w:val="000170D2"/>
    <w:rPr>
      <w:rFonts w:asciiTheme="majorHAnsi" w:eastAsiaTheme="majorEastAsia" w:hAnsiTheme="majorHAnsi" w:cstheme="majorBidi"/>
      <w:b/>
      <w:bCs/>
      <w:color w:val="005AA0" w:themeColor="accent1"/>
      <w:sz w:val="20"/>
      <w:szCs w:val="28"/>
    </w:rPr>
  </w:style>
  <w:style w:type="character" w:customStyle="1" w:styleId="Rubrik3Char">
    <w:name w:val="Rubrik 3 Char"/>
    <w:basedOn w:val="Standardstycketeckensnitt"/>
    <w:link w:val="Rubrik3"/>
    <w:uiPriority w:val="9"/>
    <w:rsid w:val="000170D2"/>
    <w:rPr>
      <w:rFonts w:asciiTheme="majorHAnsi" w:eastAsiaTheme="majorEastAsia" w:hAnsiTheme="majorHAnsi" w:cstheme="majorBidi"/>
      <w:b/>
      <w:color w:val="005AA0" w:themeColor="accent1"/>
      <w:spacing w:val="4"/>
      <w:sz w:val="20"/>
      <w:szCs w:val="24"/>
    </w:rPr>
  </w:style>
  <w:style w:type="character" w:customStyle="1" w:styleId="Rubrik4Char">
    <w:name w:val="Rubrik 4 Char"/>
    <w:basedOn w:val="Standardstycketeckensnitt"/>
    <w:link w:val="Rubrik4"/>
    <w:uiPriority w:val="9"/>
    <w:rsid w:val="00E577D4"/>
    <w:rPr>
      <w:rFonts w:eastAsiaTheme="majorEastAsia" w:cstheme="majorBidi"/>
      <w:iCs/>
      <w:color w:val="0066B3"/>
      <w:sz w:val="20"/>
      <w:szCs w:val="24"/>
    </w:rPr>
  </w:style>
  <w:style w:type="character" w:customStyle="1" w:styleId="Rubrik5Char">
    <w:name w:val="Rubrik 5 Char"/>
    <w:basedOn w:val="Standardstycketeckensnitt"/>
    <w:link w:val="Rubrik5"/>
    <w:uiPriority w:val="9"/>
    <w:rsid w:val="00E577D4"/>
    <w:rPr>
      <w:rFonts w:eastAsiaTheme="majorEastAsia" w:cstheme="majorBidi"/>
      <w:bCs/>
      <w:color w:val="005AA0" w:themeColor="accent1"/>
      <w:sz w:val="20"/>
    </w:rPr>
  </w:style>
  <w:style w:type="character" w:customStyle="1" w:styleId="Rubrik6Char">
    <w:name w:val="Rubrik 6 Char"/>
    <w:basedOn w:val="Standardstycketeckensnitt"/>
    <w:link w:val="Rubrik6"/>
    <w:uiPriority w:val="9"/>
    <w:rsid w:val="00C9471C"/>
    <w:rPr>
      <w:rFonts w:eastAsiaTheme="majorEastAsia" w:cstheme="majorBidi"/>
      <w:bCs/>
      <w:iCs/>
      <w:color w:val="005AA0" w:themeColor="accent1"/>
      <w:sz w:val="20"/>
    </w:rPr>
  </w:style>
  <w:style w:type="character" w:customStyle="1" w:styleId="Rubrik7Char">
    <w:name w:val="Rubrik 7 Char"/>
    <w:basedOn w:val="Standardstycketeckensnitt"/>
    <w:link w:val="Rubrik7"/>
    <w:uiPriority w:val="9"/>
    <w:rsid w:val="00C9471C"/>
    <w:rPr>
      <w:iCs/>
      <w:color w:val="005AA0" w:themeColor="accent1"/>
      <w:sz w:val="20"/>
    </w:rPr>
  </w:style>
  <w:style w:type="character" w:customStyle="1" w:styleId="Rubrik8Char">
    <w:name w:val="Rubrik 8 Char"/>
    <w:basedOn w:val="Standardstycketeckensnitt"/>
    <w:link w:val="Rubrik8"/>
    <w:uiPriority w:val="9"/>
    <w:rsid w:val="00C9471C"/>
    <w:rPr>
      <w:bCs/>
      <w:color w:val="005AA0" w:themeColor="accent1"/>
      <w:sz w:val="20"/>
    </w:rPr>
  </w:style>
  <w:style w:type="character" w:customStyle="1" w:styleId="Rubrik9Char">
    <w:name w:val="Rubrik 9 Char"/>
    <w:basedOn w:val="Standardstycketeckensnitt"/>
    <w:link w:val="Rubrik9"/>
    <w:uiPriority w:val="9"/>
    <w:rsid w:val="00C9471C"/>
    <w:rPr>
      <w:iCs/>
      <w:color w:val="005AA0" w:themeColor="accent1"/>
      <w:sz w:val="20"/>
    </w:rPr>
  </w:style>
  <w:style w:type="paragraph" w:styleId="Beskrivning">
    <w:name w:val="caption"/>
    <w:basedOn w:val="Normal"/>
    <w:next w:val="Normal"/>
    <w:uiPriority w:val="76"/>
    <w:rsid w:val="00C92B38"/>
    <w:rPr>
      <w:b/>
      <w:bCs/>
      <w:sz w:val="16"/>
      <w:szCs w:val="18"/>
    </w:rPr>
  </w:style>
  <w:style w:type="paragraph" w:styleId="Rubrik">
    <w:name w:val="Title"/>
    <w:basedOn w:val="Normal"/>
    <w:next w:val="Normal"/>
    <w:link w:val="RubrikChar"/>
    <w:uiPriority w:val="8"/>
    <w:qFormat/>
    <w:rsid w:val="000170D2"/>
    <w:pPr>
      <w:spacing w:after="80" w:line="240" w:lineRule="auto"/>
      <w:contextualSpacing/>
    </w:pPr>
    <w:rPr>
      <w:rFonts w:asciiTheme="majorHAnsi" w:eastAsiaTheme="majorEastAsia" w:hAnsiTheme="majorHAnsi" w:cstheme="majorBidi"/>
      <w:b/>
      <w:bCs/>
      <w:color w:val="005AA0" w:themeColor="accent1"/>
      <w:sz w:val="36"/>
      <w:szCs w:val="48"/>
    </w:rPr>
  </w:style>
  <w:style w:type="character" w:customStyle="1" w:styleId="RubrikChar">
    <w:name w:val="Rubrik Char"/>
    <w:basedOn w:val="Standardstycketeckensnitt"/>
    <w:link w:val="Rubrik"/>
    <w:uiPriority w:val="8"/>
    <w:rsid w:val="000170D2"/>
    <w:rPr>
      <w:rFonts w:asciiTheme="majorHAnsi" w:eastAsiaTheme="majorEastAsia" w:hAnsiTheme="majorHAnsi" w:cstheme="majorBidi"/>
      <w:b/>
      <w:bCs/>
      <w:color w:val="005AA0" w:themeColor="accent1"/>
      <w:sz w:val="36"/>
      <w:szCs w:val="48"/>
    </w:rPr>
  </w:style>
  <w:style w:type="paragraph" w:styleId="Underrubrik">
    <w:name w:val="Subtitle"/>
    <w:basedOn w:val="Normal"/>
    <w:next w:val="Normal"/>
    <w:link w:val="UnderrubrikChar"/>
    <w:uiPriority w:val="11"/>
    <w:semiHidden/>
    <w:qFormat/>
    <w:rsid w:val="00C92B38"/>
    <w:pPr>
      <w:numPr>
        <w:ilvl w:val="1"/>
      </w:numPr>
      <w:spacing w:after="240"/>
      <w:jc w:val="center"/>
    </w:pPr>
    <w:rPr>
      <w:rFonts w:eastAsiaTheme="majorEastAsia" w:cstheme="majorBidi"/>
      <w:sz w:val="24"/>
      <w:szCs w:val="24"/>
    </w:rPr>
  </w:style>
  <w:style w:type="character" w:customStyle="1" w:styleId="UnderrubrikChar">
    <w:name w:val="Underrubrik Char"/>
    <w:basedOn w:val="Standardstycketeckensnitt"/>
    <w:link w:val="Underrubrik"/>
    <w:uiPriority w:val="11"/>
    <w:semiHidden/>
    <w:rsid w:val="00C9471C"/>
    <w:rPr>
      <w:rFonts w:eastAsiaTheme="majorEastAsia" w:cstheme="majorBid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F29FB"/>
    <w:pPr>
      <w:spacing w:after="0" w:line="240" w:lineRule="auto"/>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74"/>
    <w:rsid w:val="000170D2"/>
    <w:pPr>
      <w:spacing w:before="440" w:after="60"/>
    </w:pPr>
    <w:rPr>
      <w:rFonts w:asciiTheme="majorHAnsi" w:hAnsiTheme="majorHAnsi"/>
      <w:b/>
      <w:color w:val="005AA0" w:themeColor="accent1"/>
      <w:sz w:val="32"/>
    </w:rPr>
  </w:style>
  <w:style w:type="paragraph" w:styleId="Innehll1">
    <w:name w:val="toc 1"/>
    <w:basedOn w:val="Normal"/>
    <w:next w:val="Normal"/>
    <w:uiPriority w:val="75"/>
    <w:rsid w:val="00504D7B"/>
    <w:pPr>
      <w:spacing w:after="80"/>
    </w:pPr>
    <w:rPr>
      <w:noProof/>
    </w:rPr>
  </w:style>
  <w:style w:type="paragraph" w:styleId="Innehll2">
    <w:name w:val="toc 2"/>
    <w:basedOn w:val="Normal"/>
    <w:next w:val="Normal"/>
    <w:uiPriority w:val="75"/>
    <w:rsid w:val="00504D7B"/>
    <w:pPr>
      <w:tabs>
        <w:tab w:val="right" w:leader="dot" w:pos="7643"/>
      </w:tabs>
      <w:spacing w:after="100"/>
      <w:ind w:left="220"/>
    </w:pPr>
    <w:rPr>
      <w:noProof/>
      <w:sz w:val="22"/>
    </w:rPr>
  </w:style>
  <w:style w:type="paragraph" w:styleId="Innehll3">
    <w:name w:val="toc 3"/>
    <w:basedOn w:val="Normal"/>
    <w:next w:val="Normal"/>
    <w:uiPriority w:val="75"/>
    <w:rsid w:val="00C92B38"/>
    <w:pPr>
      <w:spacing w:after="100"/>
      <w:ind w:left="440"/>
    </w:pPr>
    <w:rPr>
      <w:sz w:val="22"/>
    </w:rPr>
  </w:style>
  <w:style w:type="paragraph" w:styleId="Innehll4">
    <w:name w:val="toc 4"/>
    <w:basedOn w:val="Normal"/>
    <w:next w:val="Normal"/>
    <w:uiPriority w:val="75"/>
    <w:rsid w:val="00C92B38"/>
    <w:pPr>
      <w:spacing w:after="100"/>
      <w:ind w:left="660"/>
    </w:pPr>
    <w:rPr>
      <w:sz w:val="22"/>
    </w:rPr>
  </w:style>
  <w:style w:type="paragraph" w:styleId="Innehll5">
    <w:name w:val="toc 5"/>
    <w:basedOn w:val="Normal"/>
    <w:next w:val="Normal"/>
    <w:uiPriority w:val="75"/>
    <w:rsid w:val="00C92B38"/>
    <w:pPr>
      <w:spacing w:after="100"/>
      <w:ind w:left="880"/>
    </w:pPr>
    <w:rPr>
      <w:sz w:val="22"/>
    </w:rPr>
  </w:style>
  <w:style w:type="paragraph" w:styleId="Innehll6">
    <w:name w:val="toc 6"/>
    <w:basedOn w:val="Normal"/>
    <w:next w:val="Normal"/>
    <w:uiPriority w:val="39"/>
    <w:semiHidden/>
    <w:rsid w:val="00C92B38"/>
    <w:pPr>
      <w:spacing w:after="100"/>
      <w:ind w:left="1100"/>
    </w:pPr>
    <w:rPr>
      <w:sz w:val="22"/>
    </w:rPr>
  </w:style>
  <w:style w:type="paragraph" w:styleId="Innehll7">
    <w:name w:val="toc 7"/>
    <w:basedOn w:val="Normal"/>
    <w:next w:val="Normal"/>
    <w:uiPriority w:val="39"/>
    <w:semiHidden/>
    <w:rsid w:val="00C92B38"/>
    <w:pPr>
      <w:spacing w:after="100"/>
      <w:ind w:left="1320"/>
    </w:pPr>
    <w:rPr>
      <w:sz w:val="22"/>
    </w:rPr>
  </w:style>
  <w:style w:type="paragraph" w:styleId="Innehll8">
    <w:name w:val="toc 8"/>
    <w:basedOn w:val="Normal"/>
    <w:next w:val="Normal"/>
    <w:uiPriority w:val="39"/>
    <w:semiHidden/>
    <w:rsid w:val="00C92B38"/>
    <w:pPr>
      <w:spacing w:after="100"/>
      <w:ind w:left="1540"/>
    </w:pPr>
    <w:rPr>
      <w:sz w:val="22"/>
    </w:rPr>
  </w:style>
  <w:style w:type="paragraph" w:styleId="Innehll9">
    <w:name w:val="toc 9"/>
    <w:basedOn w:val="Normal"/>
    <w:next w:val="Normal"/>
    <w:uiPriority w:val="39"/>
    <w:semiHidden/>
    <w:rsid w:val="00C92B38"/>
    <w:pPr>
      <w:spacing w:after="100"/>
      <w:ind w:left="1760"/>
    </w:pPr>
    <w:rPr>
      <w:sz w:val="22"/>
    </w:rPr>
  </w:style>
  <w:style w:type="paragraph" w:styleId="Sidhuvud">
    <w:name w:val="header"/>
    <w:basedOn w:val="Normal"/>
    <w:link w:val="SidhuvudChar"/>
    <w:uiPriority w:val="76"/>
    <w:rsid w:val="004F4F87"/>
    <w:pPr>
      <w:tabs>
        <w:tab w:val="center" w:pos="4536"/>
        <w:tab w:val="right" w:pos="9072"/>
      </w:tabs>
      <w:spacing w:after="0" w:line="240" w:lineRule="auto"/>
    </w:pPr>
    <w:rPr>
      <w:sz w:val="14"/>
    </w:rPr>
  </w:style>
  <w:style w:type="character" w:customStyle="1" w:styleId="SidhuvudChar">
    <w:name w:val="Sidhuvud Char"/>
    <w:basedOn w:val="Standardstycketeckensnitt"/>
    <w:link w:val="Sidhuvud"/>
    <w:uiPriority w:val="76"/>
    <w:rsid w:val="00A04264"/>
    <w:rPr>
      <w:sz w:val="14"/>
    </w:rPr>
  </w:style>
  <w:style w:type="paragraph" w:styleId="Sidfot">
    <w:name w:val="footer"/>
    <w:basedOn w:val="Normal"/>
    <w:link w:val="SidfotChar"/>
    <w:uiPriority w:val="76"/>
    <w:rsid w:val="00A04264"/>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76"/>
    <w:rsid w:val="00A04264"/>
    <w:rPr>
      <w:sz w:val="14"/>
    </w:rPr>
  </w:style>
  <w:style w:type="paragraph" w:styleId="Punktlista">
    <w:name w:val="List Bullet"/>
    <w:basedOn w:val="Normal"/>
    <w:uiPriority w:val="73"/>
    <w:qFormat/>
    <w:rsid w:val="00DF0444"/>
    <w:pPr>
      <w:numPr>
        <w:numId w:val="6"/>
      </w:numPr>
      <w:contextualSpacing/>
    </w:pPr>
  </w:style>
  <w:style w:type="paragraph" w:styleId="Numreradlista">
    <w:name w:val="List Number"/>
    <w:basedOn w:val="Normal"/>
    <w:uiPriority w:val="73"/>
    <w:qFormat/>
    <w:rsid w:val="009E6EF9"/>
    <w:pPr>
      <w:numPr>
        <w:numId w:val="1"/>
      </w:numPr>
      <w:contextualSpacing/>
    </w:pPr>
  </w:style>
  <w:style w:type="paragraph" w:styleId="Fotnotstext">
    <w:name w:val="footnote text"/>
    <w:basedOn w:val="Normal"/>
    <w:link w:val="FotnotstextChar"/>
    <w:uiPriority w:val="76"/>
    <w:rsid w:val="00C92B38"/>
    <w:pPr>
      <w:spacing w:after="0" w:line="240" w:lineRule="auto"/>
    </w:pPr>
    <w:rPr>
      <w:sz w:val="18"/>
      <w:szCs w:val="20"/>
    </w:rPr>
  </w:style>
  <w:style w:type="character" w:customStyle="1" w:styleId="FotnotstextChar">
    <w:name w:val="Fotnotstext Char"/>
    <w:basedOn w:val="Standardstycketeckensnitt"/>
    <w:link w:val="Fotnotstext"/>
    <w:uiPriority w:val="76"/>
    <w:rsid w:val="00A04264"/>
    <w:rPr>
      <w:sz w:val="18"/>
      <w:szCs w:val="20"/>
    </w:rPr>
  </w:style>
  <w:style w:type="character" w:styleId="Fotnotsreferens">
    <w:name w:val="footnote reference"/>
    <w:basedOn w:val="Standardstycketeckensnitt"/>
    <w:uiPriority w:val="76"/>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76057"/>
    <w:rPr>
      <w:color w:val="005AA0"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73"/>
    <w:rsid w:val="009E7F82"/>
    <w:pPr>
      <w:numPr>
        <w:ilvl w:val="1"/>
        <w:numId w:val="1"/>
      </w:numPr>
      <w:contextualSpacing/>
    </w:pPr>
  </w:style>
  <w:style w:type="paragraph" w:styleId="Numreradlista3">
    <w:name w:val="List Number 3"/>
    <w:basedOn w:val="Normal"/>
    <w:uiPriority w:val="73"/>
    <w:rsid w:val="009E7F82"/>
    <w:pPr>
      <w:numPr>
        <w:ilvl w:val="2"/>
        <w:numId w:val="1"/>
      </w:numPr>
      <w:contextualSpacing/>
    </w:pPr>
  </w:style>
  <w:style w:type="paragraph" w:styleId="Numreradlista4">
    <w:name w:val="List Number 4"/>
    <w:basedOn w:val="Normal"/>
    <w:uiPriority w:val="73"/>
    <w:rsid w:val="009E7F82"/>
    <w:pPr>
      <w:numPr>
        <w:ilvl w:val="3"/>
        <w:numId w:val="1"/>
      </w:numPr>
      <w:contextualSpacing/>
    </w:pPr>
  </w:style>
  <w:style w:type="paragraph" w:styleId="Numreradlista5">
    <w:name w:val="List Number 5"/>
    <w:basedOn w:val="Normal"/>
    <w:uiPriority w:val="73"/>
    <w:rsid w:val="009E7F82"/>
    <w:pPr>
      <w:numPr>
        <w:ilvl w:val="4"/>
        <w:numId w:val="1"/>
      </w:numPr>
      <w:contextualSpacing/>
    </w:pPr>
  </w:style>
  <w:style w:type="paragraph" w:styleId="Punktlista2">
    <w:name w:val="List Bullet 2"/>
    <w:basedOn w:val="Normal"/>
    <w:uiPriority w:val="73"/>
    <w:rsid w:val="009E7F82"/>
    <w:pPr>
      <w:numPr>
        <w:ilvl w:val="1"/>
        <w:numId w:val="6"/>
      </w:numPr>
      <w:contextualSpacing/>
    </w:pPr>
  </w:style>
  <w:style w:type="paragraph" w:styleId="Punktlista3">
    <w:name w:val="List Bullet 3"/>
    <w:basedOn w:val="Normal"/>
    <w:uiPriority w:val="73"/>
    <w:rsid w:val="009E7F82"/>
    <w:pPr>
      <w:numPr>
        <w:ilvl w:val="2"/>
        <w:numId w:val="6"/>
      </w:numPr>
      <w:contextualSpacing/>
    </w:pPr>
  </w:style>
  <w:style w:type="paragraph" w:styleId="Punktlista4">
    <w:name w:val="List Bullet 4"/>
    <w:basedOn w:val="Normal"/>
    <w:uiPriority w:val="73"/>
    <w:rsid w:val="009E7F82"/>
    <w:pPr>
      <w:numPr>
        <w:ilvl w:val="3"/>
        <w:numId w:val="6"/>
      </w:numPr>
      <w:contextualSpacing/>
    </w:pPr>
  </w:style>
  <w:style w:type="paragraph" w:styleId="Punktlista5">
    <w:name w:val="List Bullet 5"/>
    <w:basedOn w:val="Normal"/>
    <w:uiPriority w:val="73"/>
    <w:rsid w:val="009E7F82"/>
    <w:pPr>
      <w:numPr>
        <w:ilvl w:val="4"/>
        <w:numId w:val="6"/>
      </w:numPr>
      <w:contextualSpacing/>
    </w:pPr>
  </w:style>
  <w:style w:type="table" w:customStyle="1" w:styleId="ListTable4Accent1">
    <w:name w:val="List Table 4 Accent 1"/>
    <w:basedOn w:val="Normaltabel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le3Accent1">
    <w:name w:val="List Table 3 Accent 1"/>
    <w:basedOn w:val="Normaltabel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ngtext">
    <w:name w:val="Balloon Text"/>
    <w:basedOn w:val="Normal"/>
    <w:link w:val="BallongtextChar"/>
    <w:uiPriority w:val="99"/>
    <w:semiHidden/>
    <w:unhideWhenUsed/>
    <w:rsid w:val="006112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219"/>
    <w:rPr>
      <w:rFonts w:ascii="Segoe UI" w:hAnsi="Segoe UI" w:cs="Segoe UI"/>
      <w:sz w:val="18"/>
      <w:szCs w:val="18"/>
    </w:rPr>
  </w:style>
  <w:style w:type="character" w:styleId="Platshllartext">
    <w:name w:val="Placeholder Text"/>
    <w:basedOn w:val="Standardstycketeckensnitt"/>
    <w:uiPriority w:val="99"/>
    <w:rsid w:val="00442AE9"/>
    <w:rPr>
      <w:color w:val="808080"/>
    </w:rPr>
  </w:style>
  <w:style w:type="character" w:styleId="AnvndHyperlnk">
    <w:name w:val="FollowedHyperlink"/>
    <w:basedOn w:val="Standardstycketeckensnitt"/>
    <w:uiPriority w:val="77"/>
    <w:rsid w:val="00ED2D17"/>
    <w:rPr>
      <w:color w:val="77817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nsforsakringar.se/personuppgif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42ajo\AppData\Roaming\Microsoft\Templates\Pm.dotx" TargetMode="External"/></Relationships>
</file>

<file path=word/theme/theme1.xml><?xml version="1.0" encoding="utf-8"?>
<a:theme xmlns:a="http://schemas.openxmlformats.org/drawingml/2006/main" name="Office Theme">
  <a:themeElements>
    <a:clrScheme name="Länsförsäkringar">
      <a:dk1>
        <a:srgbClr val="000000"/>
      </a:dk1>
      <a:lt1>
        <a:srgbClr val="FFFFFF"/>
      </a:lt1>
      <a:dk2>
        <a:srgbClr val="00427A"/>
      </a:dk2>
      <a:lt2>
        <a:srgbClr val="DCDDDE"/>
      </a:lt2>
      <a:accent1>
        <a:srgbClr val="005AA0"/>
      </a:accent1>
      <a:accent2>
        <a:srgbClr val="E30613"/>
      </a:accent2>
      <a:accent3>
        <a:srgbClr val="4495D1"/>
      </a:accent3>
      <a:accent4>
        <a:srgbClr val="76BBE7"/>
      </a:accent4>
      <a:accent5>
        <a:srgbClr val="BADAF3"/>
      </a:accent5>
      <a:accent6>
        <a:srgbClr val="F15C5B"/>
      </a:accent6>
      <a:hlink>
        <a:srgbClr val="005AA0"/>
      </a:hlink>
      <a:folHlink>
        <a:srgbClr val="77817B"/>
      </a:folHlink>
    </a:clrScheme>
    <a:fontScheme name="Länsförsäkringar">
      <a:majorFont>
        <a:latin typeface="Intro Cond"/>
        <a:ea typeface=""/>
        <a:cs typeface=""/>
      </a:majorFont>
      <a:minorFont>
        <a:latin typeface="Intro C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http://spostgota.lfnet.se/a/FormServerTemplates/DokInfoPanel_1.xsn</xsnLocation>
  <cached>False</cached>
  <openByDefault>False</openByDefault>
  <xsnScope>http://spostgota.lfnet.se/a</xsnScope>
</customXsn>
</file>

<file path=customXml/item2.xml><?xml version="1.0" encoding="utf-8"?>
<?mso-contentType ?>
<p:Policy xmlns:p="office.server.policy" id="" local="true">
  <p:Name>LFÖstgöta Dokument</p:Name>
  <p:Description>Ta bort på RensaDatum</p:Description>
  <p:Statement/>
  <p:PolicyItems>
    <p:PolicyItem featureId="Microsoft.Office.RecordsManagement.PolicyFeatures.Expiration" staticId="0x01010003FD87E12044534EA09055F7D03B8013|-1966040352" UniqueId="7d29d709-cbed-4f4a-af6c-65ee9613c68a">
      <p:Name>Bevarande</p:Name>
      <p:Description>Automatisk schemaläggning av innehåll som ska bearbetas, och utföra en bevarandeåtgärd på innehåll som har nått sitt förfallodatum.</p:Description>
      <p:CustomData>
        <Schedules nextStageId="2">
          <Schedule type="Default">
            <stages>
              <data stageId="1">
                <formula id="Microsoft.Office.RecordsManagement.PolicyFeatures.Expiration.Formula.BuiltIn">
                  <number>0</number>
                  <property>RensaDatum</property>
                  <propertyId>9aaffb2c-3396-4366-a5e5-ba6d4e04c91b</propertyId>
                  <period>days</period>
                </formula>
                <action type="action" id="Microsoft.Office.RecordsManagement.PolicyFeatures.Expiration.Action.MoveToRecycleBi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LFÖstgöta Dokument Ej personuppgift" ma:contentTypeID="0x01010003FD87E12044534EA09055F7D03B801302002D637337D4825746ADBE92619A304C08" ma:contentTypeVersion="3" ma:contentTypeDescription="Dokument som inte innehåller personuppgift" ma:contentTypeScope="" ma:versionID="1f95c35dbf3379405e8bf3b612c61f67">
  <xsd:schema xmlns:xsd="http://www.w3.org/2001/XMLSchema" xmlns:xs="http://www.w3.org/2001/XMLSchema" xmlns:p="http://schemas.microsoft.com/office/2006/metadata/properties" xmlns:ns1="http://schemas.microsoft.com/sharepoint/v3" xmlns:ns2="f13e85e5-7064-446a-aeda-863e4b62ea09" xmlns:ns3="4cc867fc-0099-4e0c-b0f2-e346ac283f84" targetNamespace="http://schemas.microsoft.com/office/2006/metadata/properties" ma:root="true" ma:fieldsID="69ce1b512585dcccb75725827732d87b" ns1:_="" ns2:_="" ns3:_="">
    <xsd:import namespace="http://schemas.microsoft.com/sharepoint/v3"/>
    <xsd:import namespace="f13e85e5-7064-446a-aeda-863e4b62ea09"/>
    <xsd:import namespace="4cc867fc-0099-4e0c-b0f2-e346ac283f84"/>
    <xsd:element name="properties">
      <xsd:complexType>
        <xsd:sequence>
          <xsd:element name="documentManagement">
            <xsd:complexType>
              <xsd:all>
                <xsd:element ref="ns2:Klassning"/>
                <xsd:element ref="ns1:ReportOwner"/>
                <xsd:element ref="ns3:RensaDatum"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3" ma:displayName="Ägare" ma:description="Detta dokuments ägare"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Exempt" ma:index="11" nillable="true" ma:displayName="Undanta från princip" ma:description="" ma:hidden="true" ma:internalName="_dlc_Exempt" ma:readOnly="true">
      <xsd:simpleType>
        <xsd:restriction base="dms:Unknown"/>
      </xsd:simpleType>
    </xsd:element>
    <xsd:element name="_dlc_ExpireDateSaved" ma:index="12" nillable="true" ma:displayName="Originalförfallodag" ma:description="" ma:hidden="true" ma:internalName="_dlc_ExpireDateSaved" ma:readOnly="true">
      <xsd:simpleType>
        <xsd:restriction base="dms:DateTime"/>
      </xsd:simpleType>
    </xsd:element>
    <xsd:element name="_dlc_ExpireDate" ma:index="13" nillable="true" ma:displayName="Förfallo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3e85e5-7064-446a-aeda-863e4b62ea09" elementFormDefault="qualified">
    <xsd:import namespace="http://schemas.microsoft.com/office/2006/documentManagement/types"/>
    <xsd:import namespace="http://schemas.microsoft.com/office/infopath/2007/PartnerControls"/>
    <xsd:element name="Klassning" ma:index="2" ma:displayName="Klassning" ma:list="{f9df4b60-7b70-45b7-a18c-d160f5d55309}" ma:internalName="Klassning" ma:showField="Title" ma:web="f13e85e5-7064-446a-aeda-863e4b62ea0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c867fc-0099-4e0c-b0f2-e346ac283f84" elementFormDefault="qualified">
    <xsd:import namespace="http://schemas.microsoft.com/office/2006/documentManagement/types"/>
    <xsd:import namespace="http://schemas.microsoft.com/office/infopath/2007/PartnerControls"/>
    <xsd:element name="RensaDatum" ma:index="4" nillable="true" ma:displayName="RensaDatum" ma:format="DateOnly" ma:internalName="RensaDatum"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lassning xmlns="f13e85e5-7064-446a-aeda-863e4b62ea09">2</Klassning>
    <ReportOwner xmlns="http://schemas.microsoft.com/sharepoint/v3">
      <UserInfo>
        <DisplayName>Jönsson Anna</DisplayName>
        <AccountId>173</AccountId>
        <AccountType/>
      </UserInfo>
    </ReportOwner>
    <RensaDatum xmlns="4cc867fc-0099-4e0c-b0f2-e346ac283f84">2025-12-30T23:00:00+00:00</RensaDatum>
    <_dlc_ExpireDateSaved xmlns="http://schemas.microsoft.com/sharepoint/v3" xsi:nil="true"/>
    <_dlc_ExpireDate xmlns="http://schemas.microsoft.com/sharepoint/v3">2025-12-30T23:00:00+00:00</_dlc_ExpireDat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F03E-6FD8-4B76-A695-F7876475E771}">
  <ds:schemaRefs>
    <ds:schemaRef ds:uri="http://schemas.microsoft.com/office/2006/metadata/customXsn"/>
  </ds:schemaRefs>
</ds:datastoreItem>
</file>

<file path=customXml/itemProps2.xml><?xml version="1.0" encoding="utf-8"?>
<ds:datastoreItem xmlns:ds="http://schemas.openxmlformats.org/officeDocument/2006/customXml" ds:itemID="{B0813130-4607-43C3-BB28-065ED59630D4}">
  <ds:schemaRefs>
    <ds:schemaRef ds:uri="office.server.policy"/>
  </ds:schemaRefs>
</ds:datastoreItem>
</file>

<file path=customXml/itemProps3.xml><?xml version="1.0" encoding="utf-8"?>
<ds:datastoreItem xmlns:ds="http://schemas.openxmlformats.org/officeDocument/2006/customXml" ds:itemID="{A3E23D49-9221-4E05-8675-ABD360FB770A}">
  <ds:schemaRefs>
    <ds:schemaRef ds:uri="http://schemas.microsoft.com/sharepoint/events"/>
  </ds:schemaRefs>
</ds:datastoreItem>
</file>

<file path=customXml/itemProps4.xml><?xml version="1.0" encoding="utf-8"?>
<ds:datastoreItem xmlns:ds="http://schemas.openxmlformats.org/officeDocument/2006/customXml" ds:itemID="{10A31C74-0B9F-4F56-BDBA-D05049B7C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e85e5-7064-446a-aeda-863e4b62ea09"/>
    <ds:schemaRef ds:uri="4cc867fc-0099-4e0c-b0f2-e346ac283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CBD8F9-1D44-4678-B4A1-940317618A68}">
  <ds:schemaRefs>
    <ds:schemaRef ds:uri="http://schemas.microsoft.com/office/2006/documentManagement/types"/>
    <ds:schemaRef ds:uri="http://purl.org/dc/terms/"/>
    <ds:schemaRef ds:uri="http://www.w3.org/XML/1998/namespace"/>
    <ds:schemaRef ds:uri="f13e85e5-7064-446a-aeda-863e4b62ea09"/>
    <ds:schemaRef ds:uri="4cc867fc-0099-4e0c-b0f2-e346ac283f84"/>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789F1198-E8D9-433E-879F-EAA3CCCB3ED4}">
  <ds:schemaRefs>
    <ds:schemaRef ds:uri="http://schemas.microsoft.com/sharepoint/v3/contenttype/forms"/>
  </ds:schemaRefs>
</ds:datastoreItem>
</file>

<file path=customXml/itemProps7.xml><?xml version="1.0" encoding="utf-8"?>
<ds:datastoreItem xmlns:ds="http://schemas.openxmlformats.org/officeDocument/2006/customXml" ds:itemID="{39C9FE8D-FADA-4234-A159-9C01201C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738</TotalTime>
  <Pages>2</Pages>
  <Words>844</Words>
  <Characters>4475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 om behandling av personuppgifter</vt:lpstr>
      <vt:lpstr/>
    </vt:vector>
  </TitlesOfParts>
  <Company>LF</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behandling av personuppgifter</dc:title>
  <dc:creator>Jönsson Anna</dc:creator>
  <cp:lastModifiedBy>Jönsson Anna</cp:lastModifiedBy>
  <cp:revision>10</cp:revision>
  <cp:lastPrinted>2016-07-05T12:32:00Z</cp:lastPrinted>
  <dcterms:created xsi:type="dcterms:W3CDTF">2018-05-11T08:47:00Z</dcterms:created>
  <dcterms:modified xsi:type="dcterms:W3CDTF">2018-05-25T09:18:00Z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0x01010003FD87E12044534EA09055F7D03B801302002D637337D4825746ADBE92619A304C08</vt:lpwstr>
  </property>
  <property fmtid="{D5CDD505-2E9C-101B-9397-08002B2CF9AE}" pid="3" name="_dlc_policyId">
    <vt:lpwstr>0x01010003FD87E12044534EA09055F7D03B8013|-1966040352</vt:lpwstr>
  </property>
  <property fmtid="{D5CDD505-2E9C-101B-9397-08002B2CF9AE}" pid="4" name="ItemRetentionFormula">
    <vt:lpwstr>&lt;formula id="Microsoft.Office.RecordsManagement.PolicyFeatures.Expiration.Formula.BuiltIn"&gt;&lt;number&gt;0&lt;/number&gt;&lt;property&gt;RensaDatum&lt;/property&gt;&lt;propertyId&gt;9aaffb2c-3396-4366-a5e5-ba6d4e04c91b&lt;/propertyId&gt;&lt;period&gt;days&lt;/period&gt;&lt;/formula&gt;</vt:lpwstr>
  </property>
  <property fmtid="{D5CDD505-2E9C-101B-9397-08002B2CF9AE}" pid="5" name="Personuppgift">
    <vt:lpwstr>14</vt:lpwstr>
  </property>
</Properties>
</file>